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9FE" w:rsidRDefault="009B19FE" w:rsidP="009B19FE">
      <w:pPr>
        <w:jc w:val="right"/>
      </w:pPr>
      <w:r w:rsidRPr="00826544">
        <w:rPr>
          <w:rFonts w:ascii="Freehand575 BT" w:eastAsia="Calibri" w:hAnsi="Freehand575 BT"/>
          <w:b/>
          <w:sz w:val="96"/>
          <w:szCs w:val="72"/>
        </w:rPr>
        <w:t>OPERATION MANUAL</w:t>
      </w:r>
    </w:p>
    <w:p w:rsidR="009B19FE" w:rsidRDefault="009B19FE" w:rsidP="009B19FE">
      <w:r w:rsidRPr="00826544">
        <w:rPr>
          <w:rFonts w:ascii="Calibri" w:eastAsia="Calibri" w:hAnsi="Calibri"/>
          <w:noProof/>
          <w:sz w:val="72"/>
          <w:szCs w:val="72"/>
        </w:rPr>
        <mc:AlternateContent>
          <mc:Choice Requires="wps">
            <w:drawing>
              <wp:anchor distT="0" distB="0" distL="114300" distR="114300" simplePos="0" relativeHeight="251795968" behindDoc="0" locked="0" layoutInCell="1" allowOverlap="1" wp14:anchorId="5D3B98DF" wp14:editId="52648F6F">
                <wp:simplePos x="0" y="0"/>
                <wp:positionH relativeFrom="margin">
                  <wp:align>center</wp:align>
                </wp:positionH>
                <wp:positionV relativeFrom="paragraph">
                  <wp:posOffset>108585</wp:posOffset>
                </wp:positionV>
                <wp:extent cx="6353175" cy="0"/>
                <wp:effectExtent l="0" t="19050" r="28575" b="19050"/>
                <wp:wrapNone/>
                <wp:docPr id="8" name="Straight Connector 8"/>
                <wp:cNvGraphicFramePr/>
                <a:graphic xmlns:a="http://schemas.openxmlformats.org/drawingml/2006/main">
                  <a:graphicData uri="http://schemas.microsoft.com/office/word/2010/wordprocessingShape">
                    <wps:wsp>
                      <wps:cNvCnPr/>
                      <wps:spPr>
                        <a:xfrm flipV="1">
                          <a:off x="0" y="0"/>
                          <a:ext cx="6353175" cy="0"/>
                        </a:xfrm>
                        <a:prstGeom prst="line">
                          <a:avLst/>
                        </a:prstGeom>
                        <a:noFill/>
                        <a:ln w="381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4F7A23" id="Straight Connector 8" o:spid="_x0000_s1026" style="position:absolute;flip:y;z-index:251795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55pt" to="500.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" strokecolor="#c00000" strokeweight="3pt">
                <v:stroke joinstyle="miter"/>
                <w10:wrap anchorx="margin"/>
              </v:line>
            </w:pict>
          </mc:Fallback>
        </mc:AlternateContent>
      </w:r>
    </w:p>
    <w:p w:rsidR="009B19FE" w:rsidRDefault="009B19FE" w:rsidP="009B19FE">
      <w:pPr>
        <w:ind w:firstLine="720"/>
      </w:pPr>
      <w:r>
        <w:rPr>
          <w:rFonts w:ascii="Calibri" w:eastAsia="Calibri" w:hAnsi="Calibri"/>
          <w:sz w:val="48"/>
          <w:szCs w:val="48"/>
        </w:rPr>
        <w:t>ECONO FILLER</w:t>
      </w:r>
    </w:p>
    <w:p w:rsidR="00810BF0" w:rsidRDefault="00810BF0">
      <w:pPr>
        <w:tabs>
          <w:tab w:val="left" w:pos="2120"/>
        </w:tabs>
        <w:rPr>
          <w:sz w:val="52"/>
        </w:rPr>
      </w:pPr>
      <w:r>
        <w:rPr>
          <w:sz w:val="144"/>
        </w:rPr>
        <w:t xml:space="preserve">   </w:t>
      </w:r>
      <w:r>
        <w:rPr>
          <w:sz w:val="44"/>
        </w:rPr>
        <w:t xml:space="preserve">  </w:t>
      </w:r>
      <w:r w:rsidR="00E16E78">
        <w:rPr>
          <w:sz w:val="44"/>
        </w:rPr>
        <w:t xml:space="preserve">    </w:t>
      </w:r>
      <w:r w:rsidR="00E95A0E">
        <w:rPr>
          <w:sz w:val="44"/>
        </w:rPr>
        <w:tab/>
      </w:r>
      <w:r w:rsidR="00E95A0E">
        <w:rPr>
          <w:sz w:val="44"/>
        </w:rPr>
        <w:tab/>
      </w:r>
      <w:r w:rsidR="00E95A0E">
        <w:rPr>
          <w:sz w:val="44"/>
        </w:rPr>
        <w:tab/>
      </w:r>
      <w:r w:rsidR="00E95A0E">
        <w:rPr>
          <w:sz w:val="44"/>
        </w:rPr>
        <w:tab/>
      </w:r>
      <w:r w:rsidR="00E95A0E">
        <w:rPr>
          <w:sz w:val="44"/>
        </w:rPr>
        <w:tab/>
      </w:r>
      <w:r w:rsidR="00E95A0E">
        <w:rPr>
          <w:sz w:val="44"/>
        </w:rPr>
        <w:tab/>
      </w:r>
      <w:r w:rsidR="00E95A0E">
        <w:rPr>
          <w:sz w:val="44"/>
        </w:rPr>
        <w:tab/>
        <w:t xml:space="preserve">    </w:t>
      </w:r>
    </w:p>
    <w:p w:rsidR="0049679C" w:rsidRDefault="009B19FE">
      <w:pPr>
        <w:tabs>
          <w:tab w:val="left" w:pos="3700"/>
        </w:tabs>
        <w:rPr>
          <w:sz w:val="52"/>
        </w:rPr>
      </w:pPr>
      <w:r>
        <w:rPr>
          <w:noProof/>
          <w:sz w:val="52"/>
        </w:rPr>
        <w:drawing>
          <wp:anchor distT="0" distB="0" distL="114300" distR="114300" simplePos="0" relativeHeight="251653120" behindDoc="1" locked="0" layoutInCell="1" allowOverlap="1" wp14:anchorId="74FC24EB" wp14:editId="08214223">
            <wp:simplePos x="0" y="0"/>
            <wp:positionH relativeFrom="margin">
              <wp:align>right</wp:align>
            </wp:positionH>
            <wp:positionV relativeFrom="paragraph">
              <wp:posOffset>43180</wp:posOffset>
            </wp:positionV>
            <wp:extent cx="5494655" cy="4189927"/>
            <wp:effectExtent l="19050" t="19050" r="10795" b="203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51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94655" cy="418992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49679C" w:rsidRDefault="0049679C">
      <w:pPr>
        <w:tabs>
          <w:tab w:val="left" w:pos="3700"/>
        </w:tabs>
        <w:rPr>
          <w:sz w:val="52"/>
        </w:rPr>
      </w:pPr>
    </w:p>
    <w:p w:rsidR="00810BF0" w:rsidRDefault="00810BF0">
      <w:pPr>
        <w:tabs>
          <w:tab w:val="left" w:pos="3700"/>
        </w:tabs>
        <w:rPr>
          <w:sz w:val="52"/>
        </w:rPr>
      </w:pPr>
    </w:p>
    <w:p w:rsidR="00703116" w:rsidRDefault="009B19FE">
      <w:pPr>
        <w:tabs>
          <w:tab w:val="left" w:pos="3700"/>
        </w:tabs>
        <w:rPr>
          <w:sz w:val="52"/>
        </w:rPr>
      </w:pPr>
      <w:r>
        <w:rPr>
          <w:noProof/>
          <w:sz w:val="52"/>
        </w:rPr>
        <w:drawing>
          <wp:anchor distT="0" distB="0" distL="114300" distR="114300" simplePos="0" relativeHeight="251796992" behindDoc="0" locked="0" layoutInCell="1" allowOverlap="1" wp14:anchorId="1592C971" wp14:editId="3B46B9F6">
            <wp:simplePos x="0" y="0"/>
            <wp:positionH relativeFrom="margin">
              <wp:align>center</wp:align>
            </wp:positionH>
            <wp:positionV relativeFrom="page">
              <wp:posOffset>7124700</wp:posOffset>
            </wp:positionV>
            <wp:extent cx="2456180" cy="818515"/>
            <wp:effectExtent l="0" t="0" r="127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line Packaging Systems Logo High Res 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6180" cy="818515"/>
                    </a:xfrm>
                    <a:prstGeom prst="rect">
                      <a:avLst/>
                    </a:prstGeom>
                  </pic:spPr>
                </pic:pic>
              </a:graphicData>
            </a:graphic>
          </wp:anchor>
        </w:drawing>
      </w:r>
    </w:p>
    <w:p w:rsidR="00964CB3" w:rsidRDefault="00964CB3" w:rsidP="00964CB3">
      <w:pPr>
        <w:pStyle w:val="Heading1"/>
        <w:jc w:val="left"/>
        <w:rPr>
          <w:b w:val="0"/>
          <w:bCs/>
          <w:sz w:val="52"/>
        </w:rPr>
      </w:pPr>
    </w:p>
    <w:p w:rsidR="00964CB3" w:rsidRDefault="00964CB3" w:rsidP="00964CB3"/>
    <w:p w:rsidR="009B19FE" w:rsidRDefault="009B19FE" w:rsidP="00964CB3"/>
    <w:p w:rsidR="009A046C" w:rsidRDefault="009B19FE" w:rsidP="009B19FE">
      <w:pPr>
        <w:jc w:val="center"/>
        <w:rPr>
          <w:rFonts w:asciiTheme="minorHAnsi" w:hAnsiTheme="minorHAnsi"/>
          <w:sz w:val="22"/>
        </w:rPr>
      </w:pPr>
      <w:r>
        <w:rPr>
          <w:rFonts w:asciiTheme="minorHAnsi" w:hAnsiTheme="minorHAnsi"/>
          <w:sz w:val="22"/>
        </w:rPr>
        <w:t xml:space="preserve">7282 SPA </w:t>
      </w:r>
      <w:proofErr w:type="gramStart"/>
      <w:r>
        <w:rPr>
          <w:rFonts w:asciiTheme="minorHAnsi" w:hAnsiTheme="minorHAnsi"/>
          <w:sz w:val="22"/>
        </w:rPr>
        <w:t>ROAD  |</w:t>
      </w:r>
      <w:proofErr w:type="gramEnd"/>
      <w:r>
        <w:rPr>
          <w:rFonts w:asciiTheme="minorHAnsi" w:hAnsiTheme="minorHAnsi"/>
          <w:sz w:val="22"/>
        </w:rPr>
        <w:t xml:space="preserve">  NORTH CHARLESTON, SC 29418</w:t>
      </w:r>
    </w:p>
    <w:p w:rsidR="009B19FE" w:rsidRDefault="009B19FE" w:rsidP="009B19FE">
      <w:pPr>
        <w:jc w:val="center"/>
        <w:rPr>
          <w:rFonts w:asciiTheme="minorHAnsi" w:hAnsiTheme="minorHAnsi"/>
          <w:sz w:val="22"/>
        </w:rPr>
      </w:pPr>
      <w:r>
        <w:rPr>
          <w:rFonts w:asciiTheme="minorHAnsi" w:hAnsiTheme="minorHAnsi"/>
          <w:sz w:val="22"/>
        </w:rPr>
        <w:t>PHONE:  843-569-</w:t>
      </w:r>
      <w:proofErr w:type="gramStart"/>
      <w:r>
        <w:rPr>
          <w:rFonts w:asciiTheme="minorHAnsi" w:hAnsiTheme="minorHAnsi"/>
          <w:sz w:val="22"/>
        </w:rPr>
        <w:t>2530  |</w:t>
      </w:r>
      <w:proofErr w:type="gramEnd"/>
      <w:r>
        <w:rPr>
          <w:rFonts w:asciiTheme="minorHAnsi" w:hAnsiTheme="minorHAnsi"/>
          <w:sz w:val="22"/>
        </w:rPr>
        <w:t xml:space="preserve">  FAX: 843-576-0798</w:t>
      </w:r>
    </w:p>
    <w:p w:rsidR="009B19FE" w:rsidRPr="009B19FE" w:rsidRDefault="009B19FE" w:rsidP="009B19FE">
      <w:pPr>
        <w:jc w:val="center"/>
        <w:rPr>
          <w:rFonts w:asciiTheme="minorHAnsi" w:hAnsiTheme="minorHAnsi"/>
          <w:sz w:val="22"/>
        </w:rPr>
      </w:pPr>
      <w:r>
        <w:rPr>
          <w:rFonts w:asciiTheme="minorHAnsi" w:hAnsiTheme="minorHAnsi"/>
          <w:sz w:val="22"/>
        </w:rPr>
        <w:t>WWW.INLINEPACK.COM</w:t>
      </w:r>
    </w:p>
    <w:p w:rsidR="009A046C" w:rsidRDefault="009A046C" w:rsidP="00964CB3"/>
    <w:p w:rsidR="009A046C" w:rsidRDefault="009A046C" w:rsidP="00964CB3"/>
    <w:p w:rsidR="003D73D7" w:rsidRDefault="003D73D7">
      <w:pPr>
        <w:tabs>
          <w:tab w:val="left" w:pos="2120"/>
        </w:tabs>
        <w:rPr>
          <w:sz w:val="24"/>
          <w:szCs w:val="24"/>
        </w:rPr>
      </w:pPr>
    </w:p>
    <w:p w:rsidR="003D73D7" w:rsidRDefault="003D73D7">
      <w:pPr>
        <w:tabs>
          <w:tab w:val="left" w:pos="2120"/>
        </w:tabs>
        <w:rPr>
          <w:sz w:val="24"/>
          <w:szCs w:val="24"/>
        </w:rPr>
      </w:pPr>
    </w:p>
    <w:p w:rsidR="00E95A0E" w:rsidRPr="00686936" w:rsidRDefault="00E95A0E" w:rsidP="00686936">
      <w:pPr>
        <w:tabs>
          <w:tab w:val="left" w:pos="2120"/>
        </w:tabs>
        <w:rPr>
          <w:sz w:val="24"/>
          <w:szCs w:val="24"/>
        </w:rPr>
      </w:pPr>
    </w:p>
    <w:p w:rsidR="00810BF0" w:rsidRPr="009B19FE" w:rsidRDefault="00810BF0">
      <w:pPr>
        <w:pStyle w:val="Title"/>
        <w:rPr>
          <w:rFonts w:asciiTheme="minorHAnsi" w:hAnsiTheme="minorHAnsi"/>
          <w:color w:val="990033"/>
          <w:u w:val="single"/>
        </w:rPr>
      </w:pPr>
      <w:r w:rsidRPr="009B19FE">
        <w:rPr>
          <w:rFonts w:asciiTheme="minorHAnsi" w:hAnsiTheme="minorHAnsi"/>
          <w:color w:val="990033"/>
          <w:u w:val="single"/>
        </w:rPr>
        <w:t>CAUTION!</w:t>
      </w:r>
    </w:p>
    <w:p w:rsidR="00810BF0" w:rsidRPr="009B19FE" w:rsidRDefault="00810BF0">
      <w:pPr>
        <w:pStyle w:val="BodyText"/>
        <w:rPr>
          <w:rFonts w:asciiTheme="minorHAnsi" w:hAnsiTheme="minorHAnsi"/>
          <w:sz w:val="20"/>
        </w:rPr>
      </w:pPr>
    </w:p>
    <w:p w:rsidR="00810BF0" w:rsidRPr="009B19FE" w:rsidRDefault="00810BF0">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Persons operating this machinery are reminded to observe their own company safety policies.  In addition, the following safety rules should be observed:</w:t>
      </w:r>
    </w:p>
    <w:p w:rsidR="00810BF0" w:rsidRPr="009B19FE" w:rsidRDefault="00810BF0">
      <w:pPr>
        <w:pStyle w:val="BodyText"/>
        <w:rPr>
          <w:rFonts w:asciiTheme="minorHAnsi" w:hAnsiTheme="minorHAnsi"/>
          <w:sz w:val="22"/>
        </w:rPr>
      </w:pPr>
    </w:p>
    <w:p w:rsidR="00810BF0" w:rsidRPr="009B19FE" w:rsidRDefault="00810BF0">
      <w:pPr>
        <w:pStyle w:val="Heading1"/>
        <w:jc w:val="left"/>
        <w:rPr>
          <w:rFonts w:asciiTheme="minorHAnsi" w:hAnsiTheme="minorHAnsi" w:cs="Arial"/>
          <w:sz w:val="22"/>
        </w:rPr>
      </w:pPr>
      <w:r w:rsidRPr="009B19FE">
        <w:rPr>
          <w:rFonts w:asciiTheme="minorHAnsi" w:hAnsiTheme="minorHAnsi" w:cs="Arial"/>
          <w:sz w:val="22"/>
        </w:rPr>
        <w:t>DO NOT REACH INTO THE MACHINE WHILE IT IS IN OPERATION.</w:t>
      </w:r>
    </w:p>
    <w:p w:rsidR="00810BF0" w:rsidRPr="009B19FE" w:rsidRDefault="00810BF0">
      <w:pPr>
        <w:rPr>
          <w:rFonts w:asciiTheme="minorHAnsi" w:hAnsiTheme="minorHAnsi"/>
        </w:rPr>
      </w:pPr>
    </w:p>
    <w:p w:rsidR="00810BF0" w:rsidRPr="009B19FE" w:rsidRDefault="00810BF0">
      <w:pPr>
        <w:pStyle w:val="Heading1"/>
        <w:jc w:val="left"/>
        <w:rPr>
          <w:rFonts w:asciiTheme="minorHAnsi" w:hAnsiTheme="minorHAnsi" w:cs="Arial"/>
          <w:sz w:val="22"/>
        </w:rPr>
      </w:pPr>
      <w:r w:rsidRPr="009B19FE">
        <w:rPr>
          <w:rFonts w:asciiTheme="minorHAnsi" w:hAnsiTheme="minorHAnsi" w:cs="Arial"/>
          <w:sz w:val="22"/>
        </w:rPr>
        <w:t>USE ONLY THE CORRECT TOOL FOR THE JOB BEING DONE.</w:t>
      </w:r>
    </w:p>
    <w:p w:rsidR="00810BF0" w:rsidRPr="009B19FE" w:rsidRDefault="00810BF0">
      <w:pPr>
        <w:rPr>
          <w:rFonts w:asciiTheme="minorHAnsi" w:hAnsiTheme="minorHAnsi"/>
          <w:b/>
          <w:bCs/>
          <w:sz w:val="22"/>
        </w:rPr>
      </w:pPr>
    </w:p>
    <w:p w:rsidR="00810BF0" w:rsidRPr="009B19FE" w:rsidRDefault="00810BF0">
      <w:pPr>
        <w:pStyle w:val="BodyText"/>
        <w:rPr>
          <w:rFonts w:asciiTheme="minorHAnsi" w:hAnsiTheme="minorHAnsi" w:cs="Arial"/>
          <w:sz w:val="22"/>
        </w:rPr>
      </w:pPr>
      <w:r w:rsidRPr="009B19FE">
        <w:rPr>
          <w:rFonts w:asciiTheme="minorHAnsi" w:hAnsiTheme="minorHAnsi" w:cs="Arial"/>
          <w:b/>
          <w:bCs w:val="0"/>
          <w:sz w:val="22"/>
        </w:rPr>
        <w:t>STAY ALERT, REMEMBER LOCATION OF CONTROL SWITCHES.</w:t>
      </w:r>
    </w:p>
    <w:p w:rsidR="00810BF0" w:rsidRPr="009B19FE" w:rsidRDefault="00810BF0">
      <w:pPr>
        <w:pStyle w:val="BodyText"/>
        <w:rPr>
          <w:rFonts w:asciiTheme="minorHAnsi" w:hAnsiTheme="minorHAnsi"/>
        </w:rPr>
      </w:pPr>
    </w:p>
    <w:p w:rsidR="00810BF0" w:rsidRPr="009B19FE" w:rsidRDefault="00810BF0" w:rsidP="009B19FE">
      <w:pPr>
        <w:pStyle w:val="BodyText"/>
        <w:rPr>
          <w:rFonts w:asciiTheme="minorHAnsi" w:hAnsiTheme="minorHAnsi"/>
          <w:sz w:val="22"/>
        </w:rPr>
      </w:pPr>
      <w:r w:rsidRPr="009B19FE">
        <w:rPr>
          <w:rFonts w:asciiTheme="minorHAnsi" w:hAnsiTheme="minorHAnsi"/>
          <w:b/>
          <w:bCs w:val="0"/>
          <w:sz w:val="28"/>
          <w:u w:val="single"/>
        </w:rPr>
        <w:t>MAINTENANCE</w:t>
      </w:r>
    </w:p>
    <w:p w:rsidR="00250526" w:rsidRPr="009B19FE" w:rsidRDefault="00250526" w:rsidP="00250526">
      <w:pPr>
        <w:pStyle w:val="BodyText"/>
        <w:rPr>
          <w:rFonts w:asciiTheme="minorHAnsi" w:hAnsiTheme="minorHAnsi"/>
          <w:sz w:val="22"/>
        </w:rPr>
      </w:pPr>
      <w:r w:rsidRPr="009B19FE">
        <w:rPr>
          <w:rFonts w:asciiTheme="minorHAnsi" w:hAnsiTheme="minorHAnsi"/>
          <w:sz w:val="22"/>
        </w:rPr>
        <w:t>The main electric switch supplying power to the machinery should be locked out or disconnected when repairs are performed on this equipment.</w:t>
      </w:r>
    </w:p>
    <w:p w:rsidR="00250526" w:rsidRPr="009B19FE" w:rsidRDefault="00250526" w:rsidP="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Machine should be cleaned and inspected regularly.  All safety switches must be operable, attachments secure and machine free of broken glass and paper.</w:t>
      </w:r>
    </w:p>
    <w:p w:rsidR="00250526" w:rsidRPr="009B19FE" w:rsidRDefault="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Do not hand lubricate when the machine is in operation.</w:t>
      </w:r>
    </w:p>
    <w:p w:rsidR="00810BF0" w:rsidRPr="009B19FE" w:rsidRDefault="00810BF0">
      <w:pPr>
        <w:pStyle w:val="BodyText"/>
        <w:rPr>
          <w:rFonts w:asciiTheme="minorHAnsi" w:hAnsiTheme="minorHAnsi"/>
          <w:sz w:val="22"/>
        </w:rPr>
      </w:pPr>
      <w:r w:rsidRPr="009B19FE">
        <w:rPr>
          <w:rFonts w:asciiTheme="minorHAnsi" w:hAnsiTheme="minorHAnsi"/>
          <w:sz w:val="22"/>
        </w:rPr>
        <w:t>Work area should be kept clean and as dry as is practical.</w:t>
      </w:r>
    </w:p>
    <w:p w:rsidR="00250526" w:rsidRPr="009B19FE" w:rsidRDefault="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 xml:space="preserve">The repair or adjustment of this equipment should be performed only by persons qualified through technical training and ability, as assigned by your company. </w:t>
      </w:r>
    </w:p>
    <w:p w:rsidR="00810BF0" w:rsidRPr="009B19FE" w:rsidRDefault="00810BF0">
      <w:pPr>
        <w:pStyle w:val="BodyText"/>
        <w:rPr>
          <w:rFonts w:asciiTheme="minorHAnsi" w:hAnsiTheme="minorHAnsi"/>
        </w:rPr>
      </w:pPr>
    </w:p>
    <w:p w:rsidR="00810BF0" w:rsidRPr="009B19FE" w:rsidRDefault="00810BF0" w:rsidP="009B19FE">
      <w:pPr>
        <w:pStyle w:val="BodyText"/>
        <w:rPr>
          <w:rFonts w:asciiTheme="minorHAnsi" w:hAnsiTheme="minorHAnsi"/>
          <w:sz w:val="22"/>
        </w:rPr>
      </w:pPr>
      <w:r w:rsidRPr="009B19FE">
        <w:rPr>
          <w:rFonts w:asciiTheme="minorHAnsi" w:hAnsiTheme="minorHAnsi"/>
          <w:b/>
          <w:bCs w:val="0"/>
          <w:sz w:val="28"/>
          <w:u w:val="single"/>
        </w:rPr>
        <w:t>OPERATION</w:t>
      </w:r>
    </w:p>
    <w:p w:rsidR="00250526" w:rsidRPr="009B19FE" w:rsidRDefault="00810BF0">
      <w:pPr>
        <w:pStyle w:val="BodyText"/>
        <w:rPr>
          <w:rFonts w:asciiTheme="minorHAnsi" w:hAnsiTheme="minorHAnsi"/>
          <w:sz w:val="22"/>
        </w:rPr>
      </w:pPr>
      <w:r w:rsidRPr="009B19FE">
        <w:rPr>
          <w:rFonts w:asciiTheme="minorHAnsi" w:hAnsiTheme="minorHAnsi"/>
          <w:sz w:val="22"/>
        </w:rPr>
        <w:t>All guards should be securely in place before operating the machine.</w:t>
      </w:r>
    </w:p>
    <w:p w:rsidR="00810BF0" w:rsidRPr="009B19FE" w:rsidRDefault="00810BF0">
      <w:pPr>
        <w:pStyle w:val="BodyText"/>
        <w:rPr>
          <w:rFonts w:asciiTheme="minorHAnsi" w:hAnsiTheme="minorHAnsi"/>
          <w:sz w:val="22"/>
        </w:rPr>
      </w:pPr>
      <w:r w:rsidRPr="009B19FE">
        <w:rPr>
          <w:rFonts w:asciiTheme="minorHAnsi" w:hAnsiTheme="minorHAnsi"/>
          <w:sz w:val="22"/>
        </w:rPr>
        <w:t xml:space="preserve"> </w:t>
      </w:r>
    </w:p>
    <w:p w:rsidR="00810BF0" w:rsidRPr="009B19FE" w:rsidRDefault="00810BF0">
      <w:pPr>
        <w:pStyle w:val="BodyText"/>
        <w:rPr>
          <w:rFonts w:asciiTheme="minorHAnsi" w:hAnsiTheme="minorHAnsi"/>
          <w:sz w:val="22"/>
        </w:rPr>
      </w:pPr>
      <w:r w:rsidRPr="009B19FE">
        <w:rPr>
          <w:rFonts w:asciiTheme="minorHAnsi" w:hAnsiTheme="minorHAnsi"/>
          <w:sz w:val="22"/>
        </w:rPr>
        <w:t>Company rules on eye protection should be followed.</w:t>
      </w:r>
    </w:p>
    <w:p w:rsidR="00250526" w:rsidRPr="009B19FE" w:rsidRDefault="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Loose clothing or jewelry such as neckties, rolled sleeves, over blouses, bracelets, watches and rings should not be worn when operating the machine.</w:t>
      </w:r>
    </w:p>
    <w:p w:rsidR="00250526" w:rsidRPr="009B19FE" w:rsidRDefault="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Report all malfunctions, unusual operation and defects immediately.</w:t>
      </w:r>
    </w:p>
    <w:p w:rsidR="00250526" w:rsidRPr="009B19FE" w:rsidRDefault="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Please exercise caution with any moving parts, including the conveyor and any pinch or drive rolls.</w:t>
      </w:r>
    </w:p>
    <w:p w:rsidR="00250526" w:rsidRPr="009B19FE" w:rsidRDefault="00250526">
      <w:pPr>
        <w:pStyle w:val="BodyText"/>
        <w:rPr>
          <w:rFonts w:asciiTheme="minorHAnsi" w:hAnsiTheme="minorHAnsi"/>
          <w:sz w:val="22"/>
        </w:rPr>
      </w:pPr>
    </w:p>
    <w:p w:rsidR="00810BF0" w:rsidRPr="009B19FE" w:rsidRDefault="00810BF0">
      <w:pPr>
        <w:pStyle w:val="BodyText"/>
        <w:rPr>
          <w:rFonts w:asciiTheme="minorHAnsi" w:hAnsiTheme="minorHAnsi"/>
          <w:sz w:val="22"/>
        </w:rPr>
      </w:pPr>
      <w:r w:rsidRPr="009B19FE">
        <w:rPr>
          <w:rFonts w:asciiTheme="minorHAnsi" w:hAnsiTheme="minorHAnsi"/>
          <w:sz w:val="22"/>
        </w:rPr>
        <w:t xml:space="preserve">Stop the machine before placing hand or arms near or into any area where moving parts are located. </w:t>
      </w:r>
    </w:p>
    <w:p w:rsidR="00810BF0" w:rsidRPr="009B19FE" w:rsidRDefault="00810BF0">
      <w:pPr>
        <w:pStyle w:val="BodyText"/>
        <w:rPr>
          <w:rFonts w:asciiTheme="minorHAnsi" w:hAnsiTheme="minorHAnsi"/>
          <w:sz w:val="22"/>
        </w:rPr>
      </w:pPr>
    </w:p>
    <w:p w:rsidR="00686936" w:rsidRPr="009B19FE" w:rsidRDefault="00686936">
      <w:pPr>
        <w:pStyle w:val="BodyText"/>
        <w:rPr>
          <w:rFonts w:asciiTheme="minorHAnsi" w:hAnsiTheme="minorHAnsi"/>
          <w:sz w:val="22"/>
        </w:rPr>
      </w:pPr>
    </w:p>
    <w:p w:rsidR="009B19FE" w:rsidRPr="007B5B5F" w:rsidRDefault="009B19FE" w:rsidP="009B19FE">
      <w:pPr>
        <w:overflowPunct/>
        <w:autoSpaceDE/>
        <w:autoSpaceDN/>
        <w:adjustRightInd/>
        <w:spacing w:after="160" w:line="259" w:lineRule="auto"/>
        <w:jc w:val="center"/>
        <w:textAlignment w:val="auto"/>
        <w:rPr>
          <w:rFonts w:ascii="Calibri" w:eastAsia="Calibri" w:hAnsi="Calibri"/>
          <w:b/>
          <w:sz w:val="24"/>
          <w:szCs w:val="22"/>
        </w:rPr>
      </w:pPr>
      <w:r w:rsidRPr="007B5B5F">
        <w:rPr>
          <w:rFonts w:ascii="Calibri" w:eastAsia="Calibri" w:hAnsi="Calibri"/>
          <w:b/>
          <w:sz w:val="24"/>
          <w:szCs w:val="22"/>
        </w:rPr>
        <w:lastRenderedPageBreak/>
        <w:t>TABLE OF CONTENTS</w:t>
      </w:r>
    </w:p>
    <w:p w:rsidR="009B19FE" w:rsidRPr="007B5B5F" w:rsidRDefault="009B19FE" w:rsidP="009B19FE">
      <w:pPr>
        <w:overflowPunct/>
        <w:autoSpaceDE/>
        <w:autoSpaceDN/>
        <w:adjustRightInd/>
        <w:spacing w:after="160" w:line="259" w:lineRule="auto"/>
        <w:jc w:val="center"/>
        <w:textAlignment w:val="auto"/>
        <w:rPr>
          <w:rFonts w:ascii="Calibri" w:eastAsia="Calibri" w:hAnsi="Calibri"/>
          <w:b/>
          <w:sz w:val="24"/>
          <w:szCs w:val="22"/>
        </w:rPr>
      </w:pPr>
    </w:p>
    <w:p w:rsidR="009B19FE" w:rsidRPr="007B5B5F" w:rsidRDefault="009B19FE" w:rsidP="009B19FE">
      <w:pPr>
        <w:overflowPunct/>
        <w:autoSpaceDE/>
        <w:autoSpaceDN/>
        <w:adjustRightInd/>
        <w:spacing w:after="160" w:line="259" w:lineRule="auto"/>
        <w:textAlignment w:val="auto"/>
        <w:rPr>
          <w:rFonts w:ascii="Calibri" w:eastAsia="Calibri" w:hAnsi="Calibri"/>
          <w:b/>
          <w:sz w:val="22"/>
          <w:szCs w:val="22"/>
        </w:rPr>
      </w:pPr>
      <w:r w:rsidRPr="007B5B5F">
        <w:rPr>
          <w:rFonts w:ascii="Calibri" w:eastAsia="Calibri" w:hAnsi="Calibri"/>
          <w:b/>
          <w:sz w:val="22"/>
          <w:szCs w:val="22"/>
        </w:rPr>
        <w:t>OPERATIONAL AND MAINTENANCE SAFETY RECOMMENDATIONS</w:t>
      </w: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ONE – GENERAL INFORMATION</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1.1</w:t>
      </w:r>
      <w:r w:rsidRPr="007B5B5F">
        <w:rPr>
          <w:rFonts w:ascii="Calibri" w:eastAsia="Calibri" w:hAnsi="Calibri"/>
          <w:sz w:val="22"/>
          <w:szCs w:val="22"/>
        </w:rPr>
        <w:tab/>
        <w:t>Terminology of Machine</w:t>
      </w:r>
    </w:p>
    <w:p w:rsidR="009B19FE" w:rsidRPr="007B5B5F" w:rsidRDefault="009B19FE" w:rsidP="009B19FE">
      <w:pPr>
        <w:overflowPunct/>
        <w:autoSpaceDE/>
        <w:autoSpaceDN/>
        <w:adjustRightInd/>
        <w:ind w:firstLine="720"/>
        <w:textAlignment w:val="auto"/>
        <w:rPr>
          <w:rFonts w:ascii="Calibri" w:eastAsia="Calibri" w:hAnsi="Calibri"/>
          <w:sz w:val="22"/>
          <w:szCs w:val="22"/>
        </w:rPr>
      </w:pPr>
      <w:r w:rsidRPr="007B5B5F">
        <w:rPr>
          <w:rFonts w:ascii="Calibri" w:eastAsia="Calibri" w:hAnsi="Calibri"/>
          <w:sz w:val="22"/>
          <w:szCs w:val="22"/>
        </w:rPr>
        <w:t>1.2</w:t>
      </w:r>
      <w:r w:rsidRPr="007B5B5F">
        <w:rPr>
          <w:rFonts w:ascii="Calibri" w:eastAsia="Calibri" w:hAnsi="Calibri"/>
          <w:sz w:val="22"/>
          <w:szCs w:val="22"/>
        </w:rPr>
        <w:tab/>
        <w:t xml:space="preserve">Specifications and Requirements </w:t>
      </w:r>
    </w:p>
    <w:p w:rsidR="009B19FE" w:rsidRPr="007B5B5F" w:rsidRDefault="009B19FE" w:rsidP="009B19FE">
      <w:pPr>
        <w:overflowPunct/>
        <w:autoSpaceDE/>
        <w:autoSpaceDN/>
        <w:adjustRightInd/>
        <w:ind w:firstLine="720"/>
        <w:textAlignment w:val="auto"/>
        <w:rPr>
          <w:rFonts w:ascii="Calibri" w:eastAsia="Calibri" w:hAnsi="Calibri"/>
          <w:sz w:val="22"/>
          <w:szCs w:val="22"/>
        </w:rPr>
      </w:pPr>
      <w:r w:rsidRPr="007B5B5F">
        <w:rPr>
          <w:rFonts w:ascii="Calibri" w:eastAsia="Calibri" w:hAnsi="Calibri"/>
          <w:sz w:val="22"/>
          <w:szCs w:val="22"/>
        </w:rPr>
        <w:t>1.3</w:t>
      </w:r>
      <w:r w:rsidRPr="007B5B5F">
        <w:rPr>
          <w:rFonts w:ascii="Calibri" w:eastAsia="Calibri" w:hAnsi="Calibri"/>
          <w:sz w:val="22"/>
          <w:szCs w:val="22"/>
        </w:rPr>
        <w:tab/>
        <w:t xml:space="preserve">Functional Description of Machine </w:t>
      </w:r>
    </w:p>
    <w:p w:rsidR="009B19FE" w:rsidRPr="007B5B5F" w:rsidRDefault="009B19FE" w:rsidP="009B19FE">
      <w:pPr>
        <w:overflowPunct/>
        <w:autoSpaceDE/>
        <w:autoSpaceDN/>
        <w:adjustRightInd/>
        <w:ind w:firstLine="720"/>
        <w:textAlignment w:val="auto"/>
        <w:rPr>
          <w:rFonts w:ascii="Calibri" w:eastAsia="Calibri" w:hAnsi="Calibri"/>
          <w:sz w:val="22"/>
          <w:szCs w:val="22"/>
        </w:rPr>
      </w:pPr>
      <w:r w:rsidRPr="007B5B5F">
        <w:rPr>
          <w:rFonts w:ascii="Calibri" w:eastAsia="Calibri" w:hAnsi="Calibri"/>
          <w:sz w:val="22"/>
          <w:szCs w:val="22"/>
        </w:rPr>
        <w:t>1.4</w:t>
      </w:r>
      <w:r w:rsidRPr="007B5B5F">
        <w:rPr>
          <w:rFonts w:ascii="Calibri" w:eastAsia="Calibri" w:hAnsi="Calibri"/>
          <w:sz w:val="22"/>
          <w:szCs w:val="22"/>
        </w:rPr>
        <w:tab/>
        <w:t>Basic Machine Controls and Screen Settings</w:t>
      </w:r>
    </w:p>
    <w:p w:rsidR="009B19FE" w:rsidRPr="007B5B5F" w:rsidRDefault="009B19FE" w:rsidP="009B19FE">
      <w:pPr>
        <w:overflowPunct/>
        <w:autoSpaceDE/>
        <w:autoSpaceDN/>
        <w:adjustRightInd/>
        <w:textAlignment w:val="auto"/>
        <w:rPr>
          <w:rFonts w:ascii="Calibri" w:eastAsia="Calibri" w:hAnsi="Calibri"/>
          <w:sz w:val="22"/>
          <w:szCs w:val="22"/>
        </w:rPr>
      </w:pP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TWO – UNCRATING AND INSTALLATION</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2.1</w:t>
      </w:r>
      <w:r w:rsidRPr="007B5B5F">
        <w:rPr>
          <w:rFonts w:ascii="Calibri" w:eastAsia="Calibri" w:hAnsi="Calibri"/>
          <w:sz w:val="22"/>
          <w:szCs w:val="22"/>
        </w:rPr>
        <w:tab/>
        <w:t>Power and Air Connections</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2.2</w:t>
      </w:r>
      <w:r w:rsidRPr="007B5B5F">
        <w:rPr>
          <w:rFonts w:ascii="Calibri" w:eastAsia="Calibri" w:hAnsi="Calibri"/>
          <w:sz w:val="22"/>
          <w:szCs w:val="22"/>
        </w:rPr>
        <w:tab/>
        <w:t>Installing in Production Line</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2.3</w:t>
      </w:r>
      <w:r w:rsidRPr="007B5B5F">
        <w:rPr>
          <w:rFonts w:ascii="Calibri" w:eastAsia="Calibri" w:hAnsi="Calibri"/>
          <w:sz w:val="22"/>
          <w:szCs w:val="22"/>
        </w:rPr>
        <w:tab/>
        <w:t>Leveling Base of Machine</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2.4</w:t>
      </w:r>
      <w:r w:rsidRPr="007B5B5F">
        <w:rPr>
          <w:rFonts w:ascii="Calibri" w:eastAsia="Calibri" w:hAnsi="Calibri"/>
          <w:sz w:val="22"/>
          <w:szCs w:val="22"/>
        </w:rPr>
        <w:tab/>
        <w:t>Adjusting Components of Machine</w:t>
      </w:r>
    </w:p>
    <w:p w:rsidR="009B19FE" w:rsidRPr="007B5B5F" w:rsidRDefault="009B19FE" w:rsidP="009B19FE">
      <w:pPr>
        <w:overflowPunct/>
        <w:autoSpaceDE/>
        <w:autoSpaceDN/>
        <w:adjustRightInd/>
        <w:textAlignment w:val="auto"/>
        <w:rPr>
          <w:rFonts w:ascii="Calibri" w:eastAsia="Calibri" w:hAnsi="Calibri"/>
          <w:sz w:val="22"/>
          <w:szCs w:val="22"/>
        </w:rPr>
      </w:pP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THREE – PREPARING FOR OPERATION</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3.1</w:t>
      </w:r>
      <w:r w:rsidRPr="007B5B5F">
        <w:rPr>
          <w:rFonts w:ascii="Calibri" w:eastAsia="Calibri" w:hAnsi="Calibri"/>
          <w:sz w:val="22"/>
          <w:szCs w:val="22"/>
        </w:rPr>
        <w:tab/>
        <w:t>Set Conveyor Rails</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3.2</w:t>
      </w:r>
      <w:r w:rsidRPr="007B5B5F">
        <w:rPr>
          <w:rFonts w:ascii="Calibri" w:eastAsia="Calibri" w:hAnsi="Calibri"/>
          <w:sz w:val="22"/>
          <w:szCs w:val="22"/>
        </w:rPr>
        <w:tab/>
        <w:t>Adjust Machine Settings</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3.3</w:t>
      </w:r>
      <w:r w:rsidRPr="007B5B5F">
        <w:rPr>
          <w:rFonts w:ascii="Calibri" w:eastAsia="Calibri" w:hAnsi="Calibri"/>
          <w:sz w:val="22"/>
          <w:szCs w:val="22"/>
        </w:rPr>
        <w:tab/>
        <w:t>Adjust Sensors</w:t>
      </w:r>
    </w:p>
    <w:p w:rsidR="009B19FE" w:rsidRPr="007B5B5F" w:rsidRDefault="009B19FE" w:rsidP="009B19FE">
      <w:pPr>
        <w:overflowPunct/>
        <w:autoSpaceDE/>
        <w:autoSpaceDN/>
        <w:adjustRightInd/>
        <w:textAlignment w:val="auto"/>
        <w:rPr>
          <w:rFonts w:ascii="Calibri" w:eastAsia="Calibri" w:hAnsi="Calibri"/>
          <w:sz w:val="22"/>
          <w:szCs w:val="22"/>
        </w:rPr>
      </w:pP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FOUR – OPERATIONAL ADJUSTMENTS</w:t>
      </w:r>
    </w:p>
    <w:p w:rsidR="009B19FE" w:rsidRPr="007B5B5F" w:rsidRDefault="009B19FE" w:rsidP="009B19FE">
      <w:pPr>
        <w:overflowPunct/>
        <w:autoSpaceDE/>
        <w:autoSpaceDN/>
        <w:adjustRightInd/>
        <w:textAlignment w:val="auto"/>
        <w:rPr>
          <w:rFonts w:ascii="Calibri" w:eastAsia="Calibri" w:hAnsi="Calibri"/>
          <w:sz w:val="22"/>
          <w:szCs w:val="22"/>
        </w:rPr>
      </w:pP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FIVE – PERIODIC MAINTENANCE, CLEANING, AND LUBRICATION</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5.1</w:t>
      </w:r>
      <w:r w:rsidRPr="007B5B5F">
        <w:rPr>
          <w:rFonts w:ascii="Calibri" w:eastAsia="Calibri" w:hAnsi="Calibri"/>
          <w:sz w:val="22"/>
          <w:szCs w:val="22"/>
        </w:rPr>
        <w:tab/>
        <w:t>Maintenance</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5.2</w:t>
      </w:r>
      <w:r w:rsidRPr="007B5B5F">
        <w:rPr>
          <w:rFonts w:ascii="Calibri" w:eastAsia="Calibri" w:hAnsi="Calibri"/>
          <w:sz w:val="22"/>
          <w:szCs w:val="22"/>
        </w:rPr>
        <w:tab/>
        <w:t>Cleaning the Machine</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5.3</w:t>
      </w:r>
      <w:r w:rsidRPr="007B5B5F">
        <w:rPr>
          <w:rFonts w:ascii="Calibri" w:eastAsia="Calibri" w:hAnsi="Calibri"/>
          <w:sz w:val="22"/>
          <w:szCs w:val="22"/>
        </w:rPr>
        <w:tab/>
        <w:t>Lubrications</w:t>
      </w:r>
    </w:p>
    <w:p w:rsidR="009B19FE" w:rsidRPr="007B5B5F" w:rsidRDefault="009B19FE" w:rsidP="009B19FE">
      <w:pPr>
        <w:overflowPunct/>
        <w:autoSpaceDE/>
        <w:autoSpaceDN/>
        <w:adjustRightInd/>
        <w:textAlignment w:val="auto"/>
        <w:rPr>
          <w:rFonts w:ascii="Calibri" w:eastAsia="Calibri" w:hAnsi="Calibri"/>
          <w:sz w:val="22"/>
          <w:szCs w:val="22"/>
        </w:rPr>
      </w:pP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SIX – TROUBLESHOOTING</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6.1</w:t>
      </w:r>
      <w:r w:rsidRPr="007B5B5F">
        <w:rPr>
          <w:rFonts w:ascii="Calibri" w:eastAsia="Calibri" w:hAnsi="Calibri"/>
          <w:sz w:val="22"/>
          <w:szCs w:val="22"/>
        </w:rPr>
        <w:tab/>
        <w:t>Nothing Works at All</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6.2</w:t>
      </w:r>
      <w:r w:rsidRPr="007B5B5F">
        <w:rPr>
          <w:rFonts w:ascii="Calibri" w:eastAsia="Calibri" w:hAnsi="Calibri"/>
          <w:sz w:val="22"/>
          <w:szCs w:val="22"/>
        </w:rPr>
        <w:tab/>
        <w:t>Operational Inconsistencies</w:t>
      </w:r>
      <w:r w:rsidRPr="007B5B5F">
        <w:rPr>
          <w:rFonts w:ascii="Calibri" w:eastAsia="Calibri" w:hAnsi="Calibri"/>
          <w:sz w:val="22"/>
          <w:szCs w:val="22"/>
        </w:rPr>
        <w:tab/>
      </w:r>
    </w:p>
    <w:p w:rsidR="009B19FE" w:rsidRPr="007B5B5F" w:rsidRDefault="009B19FE" w:rsidP="009B19FE">
      <w:pPr>
        <w:overflowPunct/>
        <w:autoSpaceDE/>
        <w:autoSpaceDN/>
        <w:adjustRightInd/>
        <w:textAlignment w:val="auto"/>
        <w:rPr>
          <w:rFonts w:ascii="Calibri" w:eastAsia="Calibri" w:hAnsi="Calibri"/>
          <w:sz w:val="22"/>
          <w:szCs w:val="22"/>
        </w:rPr>
      </w:pPr>
    </w:p>
    <w:p w:rsidR="009B19FE" w:rsidRPr="007B5B5F" w:rsidRDefault="009B19FE" w:rsidP="009B19FE">
      <w:pPr>
        <w:overflowPunct/>
        <w:autoSpaceDE/>
        <w:autoSpaceDN/>
        <w:adjustRightInd/>
        <w:textAlignment w:val="auto"/>
        <w:rPr>
          <w:rFonts w:ascii="Calibri" w:eastAsia="Calibri" w:hAnsi="Calibri"/>
          <w:b/>
          <w:sz w:val="22"/>
          <w:szCs w:val="22"/>
        </w:rPr>
      </w:pPr>
      <w:r w:rsidRPr="007B5B5F">
        <w:rPr>
          <w:rFonts w:ascii="Calibri" w:eastAsia="Calibri" w:hAnsi="Calibri"/>
          <w:b/>
          <w:sz w:val="22"/>
          <w:szCs w:val="22"/>
        </w:rPr>
        <w:t>SECTION SEVEN – OPTIONS AND/OR SPECIAL COMPONENTS SUPPLIED WITH MACHINE</w:t>
      </w:r>
    </w:p>
    <w:p w:rsidR="009B19FE" w:rsidRPr="007B5B5F" w:rsidRDefault="009B19FE" w:rsidP="009B19FE">
      <w:pPr>
        <w:overflowPunct/>
        <w:autoSpaceDE/>
        <w:autoSpaceDN/>
        <w:adjustRightInd/>
        <w:textAlignment w:val="auto"/>
        <w:rPr>
          <w:rFonts w:ascii="Calibri" w:eastAsia="Calibri" w:hAnsi="Calibri"/>
          <w:sz w:val="22"/>
          <w:szCs w:val="22"/>
        </w:rPr>
      </w:pPr>
      <w:r w:rsidRPr="007B5B5F">
        <w:rPr>
          <w:rFonts w:ascii="Calibri" w:eastAsia="Calibri" w:hAnsi="Calibri"/>
          <w:sz w:val="22"/>
          <w:szCs w:val="22"/>
        </w:rPr>
        <w:tab/>
        <w:t xml:space="preserve"> </w:t>
      </w:r>
    </w:p>
    <w:p w:rsidR="00810BF0" w:rsidRDefault="009B19FE" w:rsidP="009B19FE">
      <w:pPr>
        <w:rPr>
          <w:sz w:val="24"/>
        </w:rPr>
      </w:pPr>
      <w:r w:rsidRPr="007B5B5F">
        <w:rPr>
          <w:rFonts w:ascii="Calibri" w:eastAsia="Calibri" w:hAnsi="Calibri"/>
          <w:b/>
          <w:sz w:val="22"/>
          <w:szCs w:val="22"/>
        </w:rPr>
        <w:t>SECTION EIGHT – PARTS LIST AND DIAGRAMS</w:t>
      </w:r>
    </w:p>
    <w:p w:rsidR="00810BF0" w:rsidRDefault="00810BF0">
      <w:pPr>
        <w:rPr>
          <w:sz w:val="24"/>
        </w:rPr>
      </w:pPr>
      <w:r>
        <w:rPr>
          <w:sz w:val="24"/>
        </w:rPr>
        <w:br w:type="page"/>
      </w:r>
    </w:p>
    <w:p w:rsidR="00810BF0" w:rsidRPr="009B19FE" w:rsidRDefault="009B19FE" w:rsidP="0086357D">
      <w:pPr>
        <w:pStyle w:val="Heading2"/>
        <w:jc w:val="center"/>
        <w:rPr>
          <w:rFonts w:asciiTheme="minorHAnsi" w:hAnsiTheme="minorHAnsi"/>
          <w:b/>
          <w:bCs w:val="0"/>
          <w:i w:val="0"/>
          <w:sz w:val="28"/>
          <w:szCs w:val="28"/>
        </w:rPr>
      </w:pPr>
      <w:r w:rsidRPr="009B19FE">
        <w:rPr>
          <w:rFonts w:asciiTheme="minorHAnsi" w:hAnsiTheme="minorHAnsi"/>
          <w:b/>
          <w:bCs w:val="0"/>
          <w:i w:val="0"/>
          <w:sz w:val="28"/>
          <w:szCs w:val="28"/>
        </w:rPr>
        <w:lastRenderedPageBreak/>
        <w:t>SECTION ON</w:t>
      </w:r>
      <w:r>
        <w:rPr>
          <w:rFonts w:asciiTheme="minorHAnsi" w:hAnsiTheme="minorHAnsi"/>
          <w:b/>
          <w:bCs w:val="0"/>
          <w:i w:val="0"/>
          <w:sz w:val="28"/>
          <w:szCs w:val="28"/>
        </w:rPr>
        <w:t>E</w:t>
      </w:r>
      <w:r w:rsidRPr="009B19FE">
        <w:rPr>
          <w:rFonts w:asciiTheme="minorHAnsi" w:hAnsiTheme="minorHAnsi"/>
          <w:b/>
          <w:bCs w:val="0"/>
          <w:i w:val="0"/>
          <w:sz w:val="28"/>
          <w:szCs w:val="28"/>
        </w:rPr>
        <w:t xml:space="preserve"> – GENERAL INFORMATION</w:t>
      </w:r>
    </w:p>
    <w:p w:rsidR="00810BF0" w:rsidRDefault="00810BF0">
      <w:pPr>
        <w:rPr>
          <w:sz w:val="24"/>
        </w:rPr>
      </w:pPr>
    </w:p>
    <w:p w:rsidR="009B19FE" w:rsidRDefault="009B19FE" w:rsidP="009B19FE">
      <w:pPr>
        <w:rPr>
          <w:sz w:val="24"/>
        </w:rPr>
      </w:pPr>
    </w:p>
    <w:p w:rsidR="007D67BA" w:rsidRPr="00FA6922" w:rsidRDefault="00C718CF" w:rsidP="007D67BA">
      <w:pPr>
        <w:rPr>
          <w:rFonts w:asciiTheme="minorHAnsi" w:hAnsiTheme="minorHAnsi"/>
          <w:b/>
          <w:sz w:val="24"/>
        </w:rPr>
      </w:pPr>
      <w:r>
        <w:rPr>
          <w:rFonts w:asciiTheme="minorHAnsi" w:hAnsiTheme="minorHAnsi"/>
          <w:b/>
          <w:sz w:val="22"/>
        </w:rPr>
        <w:t>1</w:t>
      </w:r>
      <w:r w:rsidR="007D67BA" w:rsidRPr="00FA6922">
        <w:rPr>
          <w:rFonts w:asciiTheme="minorHAnsi" w:hAnsiTheme="minorHAnsi"/>
          <w:b/>
          <w:sz w:val="22"/>
        </w:rPr>
        <w:t>.1</w:t>
      </w:r>
      <w:r w:rsidR="007D67BA" w:rsidRPr="00FA6922">
        <w:rPr>
          <w:rFonts w:asciiTheme="minorHAnsi" w:hAnsiTheme="minorHAnsi"/>
          <w:b/>
          <w:sz w:val="22"/>
        </w:rPr>
        <w:tab/>
      </w:r>
      <w:r w:rsidR="00FA6922">
        <w:rPr>
          <w:rFonts w:asciiTheme="minorHAnsi" w:hAnsiTheme="minorHAnsi"/>
          <w:b/>
          <w:sz w:val="22"/>
        </w:rPr>
        <w:t>TERMINOLOGY OF MACHINE</w:t>
      </w:r>
    </w:p>
    <w:p w:rsidR="007D67BA" w:rsidRDefault="00821424" w:rsidP="007D67BA">
      <w:pPr>
        <w:rPr>
          <w:b/>
          <w:sz w:val="24"/>
        </w:rPr>
      </w:pPr>
      <w:r w:rsidRPr="003A379A">
        <w:rPr>
          <w:b/>
          <w:noProof/>
          <w:sz w:val="24"/>
        </w:rPr>
        <w:drawing>
          <wp:anchor distT="0" distB="0" distL="114300" distR="114300" simplePos="0" relativeHeight="251649024" behindDoc="0" locked="0" layoutInCell="1" allowOverlap="1" wp14:anchorId="193748B4" wp14:editId="78ECE80B">
            <wp:simplePos x="0" y="0"/>
            <wp:positionH relativeFrom="column">
              <wp:posOffset>-381000</wp:posOffset>
            </wp:positionH>
            <wp:positionV relativeFrom="paragraph">
              <wp:posOffset>86995</wp:posOffset>
            </wp:positionV>
            <wp:extent cx="5490845" cy="36493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Pictures\12-28-15 Manual Pictures for Capper and Econo Piston Filler\full machine pics\DSC_066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90845" cy="3649345"/>
                    </a:xfrm>
                    <a:prstGeom prst="rect">
                      <a:avLst/>
                    </a:prstGeom>
                    <a:noFill/>
                    <a:ln>
                      <a:noFill/>
                    </a:ln>
                  </pic:spPr>
                </pic:pic>
              </a:graphicData>
            </a:graphic>
            <wp14:sizeRelV relativeFrom="margin">
              <wp14:pctHeight>0</wp14:pctHeight>
            </wp14:sizeRelV>
          </wp:anchor>
        </w:drawing>
      </w:r>
    </w:p>
    <w:p w:rsidR="007D67BA" w:rsidRDefault="007902B0" w:rsidP="007D67BA">
      <w:pPr>
        <w:rPr>
          <w:b/>
          <w:sz w:val="24"/>
        </w:rPr>
      </w:pPr>
      <w:r>
        <w:rPr>
          <w:noProof/>
          <w:sz w:val="24"/>
        </w:rPr>
        <mc:AlternateContent>
          <mc:Choice Requires="wps">
            <w:drawing>
              <wp:anchor distT="0" distB="0" distL="114300" distR="114300" simplePos="0" relativeHeight="251666432" behindDoc="0" locked="0" layoutInCell="1" allowOverlap="1">
                <wp:simplePos x="0" y="0"/>
                <wp:positionH relativeFrom="column">
                  <wp:posOffset>1615440</wp:posOffset>
                </wp:positionH>
                <wp:positionV relativeFrom="paragraph">
                  <wp:posOffset>87630</wp:posOffset>
                </wp:positionV>
                <wp:extent cx="270510" cy="262255"/>
                <wp:effectExtent l="5715" t="9525" r="9525" b="13970"/>
                <wp:wrapNone/>
                <wp:docPr id="31"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62255"/>
                        </a:xfrm>
                        <a:prstGeom prst="rect">
                          <a:avLst/>
                        </a:prstGeom>
                        <a:solidFill>
                          <a:srgbClr val="FFFFFF"/>
                        </a:solidFill>
                        <a:ln w="9525">
                          <a:solidFill>
                            <a:srgbClr val="000000"/>
                          </a:solidFill>
                          <a:miter lim="800000"/>
                          <a:headEnd/>
                          <a:tailEnd/>
                        </a:ln>
                      </wps:spPr>
                      <wps:txbx>
                        <w:txbxContent>
                          <w:p w:rsidR="0075747F" w:rsidRPr="00FA6922" w:rsidRDefault="00FA6922">
                            <w:pPr>
                              <w:rPr>
                                <w:rFonts w:asciiTheme="minorHAnsi" w:hAnsiTheme="minorHAnsi"/>
                              </w:rPr>
                            </w:pPr>
                            <w:r w:rsidRPr="00FA6922">
                              <w:rPr>
                                <w:rFonts w:asciiTheme="minorHAnsi" w:hAnsiTheme="minorHAnsi"/>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7" o:spid="_x0000_s1026" style="position:absolute;margin-left:127.2pt;margin-top:6.9pt;width:21.3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">
                <v:textbox>
                  <w:txbxContent>
                    <w:p w:rsidR="0075747F" w:rsidRPr="00FA6922" w:rsidRDefault="00FA6922">
                      <w:pPr>
                        <w:rPr>
                          <w:rFonts w:asciiTheme="minorHAnsi" w:hAnsiTheme="minorHAnsi"/>
                        </w:rPr>
                      </w:pPr>
                      <w:r w:rsidRPr="00FA6922">
                        <w:rPr>
                          <w:rFonts w:asciiTheme="minorHAnsi" w:hAnsiTheme="minorHAnsi"/>
                        </w:rPr>
                        <w:t>4</w:t>
                      </w:r>
                    </w:p>
                  </w:txbxContent>
                </v:textbox>
              </v:rect>
            </w:pict>
          </mc:Fallback>
        </mc:AlternateContent>
      </w:r>
      <w:r>
        <w:rPr>
          <w:b/>
          <w:noProof/>
          <w:sz w:val="24"/>
        </w:rPr>
        <mc:AlternateContent>
          <mc:Choice Requires="wps">
            <w:drawing>
              <wp:anchor distT="0" distB="0" distL="114300" distR="114300" simplePos="0" relativeHeight="251660288" behindDoc="0" locked="0" layoutInCell="1" allowOverlap="1">
                <wp:simplePos x="0" y="0"/>
                <wp:positionH relativeFrom="column">
                  <wp:posOffset>2894330</wp:posOffset>
                </wp:positionH>
                <wp:positionV relativeFrom="paragraph">
                  <wp:posOffset>153670</wp:posOffset>
                </wp:positionV>
                <wp:extent cx="254000" cy="230505"/>
                <wp:effectExtent l="8255" t="8890" r="13970" b="8255"/>
                <wp:wrapNone/>
                <wp:docPr id="30"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0505"/>
                        </a:xfrm>
                        <a:prstGeom prst="rect">
                          <a:avLst/>
                        </a:prstGeom>
                        <a:solidFill>
                          <a:srgbClr val="FFFFFF"/>
                        </a:solidFill>
                        <a:ln w="9525">
                          <a:solidFill>
                            <a:srgbClr val="000000"/>
                          </a:solidFill>
                          <a:miter lim="800000"/>
                          <a:headEnd/>
                          <a:tailEnd/>
                        </a:ln>
                      </wps:spPr>
                      <wps:txbx>
                        <w:txbxContent>
                          <w:p w:rsidR="0075747F" w:rsidRPr="00FA6922" w:rsidRDefault="00FA6922">
                            <w:pPr>
                              <w:rPr>
                                <w:rFonts w:asciiTheme="minorHAnsi" w:hAnsiTheme="minorHAnsi"/>
                              </w:rPr>
                            </w:pPr>
                            <w:r>
                              <w:rPr>
                                <w:rFonts w:asciiTheme="minorHAnsi" w:hAnsiTheme="minorHAns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1" o:spid="_x0000_s1027" style="position:absolute;margin-left:227.9pt;margin-top:12.1pt;width:20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">
                <v:textbox>
                  <w:txbxContent>
                    <w:p w:rsidR="0075747F" w:rsidRPr="00FA6922" w:rsidRDefault="00FA6922">
                      <w:pPr>
                        <w:rPr>
                          <w:rFonts w:asciiTheme="minorHAnsi" w:hAnsiTheme="minorHAnsi"/>
                        </w:rPr>
                      </w:pPr>
                      <w:r>
                        <w:rPr>
                          <w:rFonts w:asciiTheme="minorHAnsi" w:hAnsiTheme="minorHAnsi"/>
                        </w:rPr>
                        <w:t>1</w:t>
                      </w:r>
                    </w:p>
                  </w:txbxContent>
                </v:textbox>
              </v:rect>
            </w:pict>
          </mc:Fallback>
        </mc:AlternateContent>
      </w:r>
    </w:p>
    <w:p w:rsidR="007D67BA" w:rsidRDefault="007902B0" w:rsidP="007D67BA">
      <w:pPr>
        <w:rPr>
          <w:b/>
          <w:sz w:val="24"/>
        </w:rPr>
      </w:pPr>
      <w:r>
        <w:rPr>
          <w:noProof/>
          <w:sz w:val="24"/>
        </w:rPr>
        <mc:AlternateContent>
          <mc:Choice Requires="wps">
            <w:drawing>
              <wp:anchor distT="0" distB="0" distL="114300" distR="114300" simplePos="0" relativeHeight="251663360" behindDoc="0" locked="0" layoutInCell="1" allowOverlap="1">
                <wp:simplePos x="0" y="0"/>
                <wp:positionH relativeFrom="column">
                  <wp:posOffset>1790700</wp:posOffset>
                </wp:positionH>
                <wp:positionV relativeFrom="paragraph">
                  <wp:posOffset>128905</wp:posOffset>
                </wp:positionV>
                <wp:extent cx="266700" cy="240665"/>
                <wp:effectExtent l="9525" t="6985" r="9525" b="9525"/>
                <wp:wrapNone/>
                <wp:docPr id="29"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240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EA6EEF" id="_x0000_t32" coordsize="21600,21600" o:spt="32" o:oned="t" path="m,l21600,21600e" filled="f">
                <v:path arrowok="t" fillok="f" o:connecttype="none"/>
                <o:lock v:ext="edit" shapetype="t"/>
              </v:shapetype>
              <v:shape id="AutoShape 894" o:spid="_x0000_s1026" type="#_x0000_t32" style="position:absolute;margin-left:141pt;margin-top:10.15pt;width:21pt;height:18.9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"/>
            </w:pict>
          </mc:Fallback>
        </mc:AlternateContent>
      </w:r>
    </w:p>
    <w:p w:rsidR="007D67BA" w:rsidRDefault="007902B0">
      <w:pPr>
        <w:rPr>
          <w:sz w:val="24"/>
        </w:rPr>
      </w:pPr>
      <w:r>
        <w:rPr>
          <w:b/>
          <w:noProof/>
          <w:sz w:val="24"/>
        </w:rPr>
        <mc:AlternateContent>
          <mc:Choice Requires="wps">
            <w:drawing>
              <wp:anchor distT="0" distB="0" distL="114300" distR="114300" simplePos="0" relativeHeight="251661312" behindDoc="0" locked="0" layoutInCell="1" allowOverlap="1">
                <wp:simplePos x="0" y="0"/>
                <wp:positionH relativeFrom="column">
                  <wp:posOffset>3021330</wp:posOffset>
                </wp:positionH>
                <wp:positionV relativeFrom="paragraph">
                  <wp:posOffset>33655</wp:posOffset>
                </wp:positionV>
                <wp:extent cx="212725" cy="338455"/>
                <wp:effectExtent l="11430" t="10795" r="13970" b="12700"/>
                <wp:wrapNone/>
                <wp:docPr id="27"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338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4FF04" id="AutoShape 892" o:spid="_x0000_s1026" type="#_x0000_t32" style="position:absolute;margin-left:237.9pt;margin-top:2.65pt;width:16.75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aNJAIAAEI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"/>
            </w:pict>
          </mc:Fallback>
        </mc:AlternateContent>
      </w:r>
    </w:p>
    <w:p w:rsidR="00C9376D" w:rsidRDefault="00C9376D">
      <w:pPr>
        <w:rPr>
          <w:sz w:val="24"/>
        </w:rPr>
      </w:pPr>
    </w:p>
    <w:p w:rsidR="00C9376D" w:rsidRDefault="00C9376D">
      <w:pPr>
        <w:rPr>
          <w:sz w:val="24"/>
        </w:rPr>
      </w:pPr>
    </w:p>
    <w:p w:rsidR="00C9376D" w:rsidRDefault="007902B0">
      <w:pPr>
        <w:rPr>
          <w:sz w:val="24"/>
        </w:rPr>
      </w:pPr>
      <w:r>
        <w:rPr>
          <w:noProof/>
          <w:sz w:val="24"/>
        </w:rPr>
        <mc:AlternateContent>
          <mc:Choice Requires="wps">
            <w:drawing>
              <wp:anchor distT="0" distB="0" distL="114300" distR="114300" simplePos="0" relativeHeight="251662336" behindDoc="0" locked="0" layoutInCell="1" allowOverlap="1">
                <wp:simplePos x="0" y="0"/>
                <wp:positionH relativeFrom="column">
                  <wp:posOffset>1200150</wp:posOffset>
                </wp:positionH>
                <wp:positionV relativeFrom="paragraph">
                  <wp:posOffset>7620</wp:posOffset>
                </wp:positionV>
                <wp:extent cx="246380" cy="222885"/>
                <wp:effectExtent l="9525" t="5715" r="10795" b="9525"/>
                <wp:wrapNone/>
                <wp:docPr id="26"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22885"/>
                        </a:xfrm>
                        <a:prstGeom prst="rect">
                          <a:avLst/>
                        </a:prstGeom>
                        <a:solidFill>
                          <a:srgbClr val="FFFFFF"/>
                        </a:solidFill>
                        <a:ln w="9525">
                          <a:solidFill>
                            <a:srgbClr val="000000"/>
                          </a:solidFill>
                          <a:miter lim="800000"/>
                          <a:headEnd/>
                          <a:tailEnd/>
                        </a:ln>
                      </wps:spPr>
                      <wps:txbx>
                        <w:txbxContent>
                          <w:p w:rsidR="0075747F" w:rsidRPr="00FA6922" w:rsidRDefault="0075747F">
                            <w:pPr>
                              <w:rPr>
                                <w:rFonts w:asciiTheme="minorHAnsi" w:hAnsiTheme="minorHAnsi"/>
                              </w:rPr>
                            </w:pPr>
                            <w:r w:rsidRPr="00FA6922">
                              <w:rPr>
                                <w:rFonts w:asciiTheme="minorHAnsi" w:hAnsiTheme="minorHAnsi"/>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3" o:spid="_x0000_s1028" style="position:absolute;margin-left:94.5pt;margin-top:.6pt;width:19.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">
                <v:textbox>
                  <w:txbxContent>
                    <w:p w:rsidR="0075747F" w:rsidRPr="00FA6922" w:rsidRDefault="0075747F">
                      <w:pPr>
                        <w:rPr>
                          <w:rFonts w:asciiTheme="minorHAnsi" w:hAnsiTheme="minorHAnsi"/>
                        </w:rPr>
                      </w:pPr>
                      <w:r w:rsidRPr="00FA6922">
                        <w:rPr>
                          <w:rFonts w:asciiTheme="minorHAnsi" w:hAnsiTheme="minorHAnsi"/>
                        </w:rPr>
                        <w:t>6</w:t>
                      </w:r>
                    </w:p>
                  </w:txbxContent>
                </v:textbox>
              </v:rect>
            </w:pict>
          </mc:Fallback>
        </mc:AlternateContent>
      </w:r>
    </w:p>
    <w:p w:rsidR="00C9376D" w:rsidRDefault="007902B0">
      <w:pPr>
        <w:rPr>
          <w:sz w:val="24"/>
        </w:rPr>
      </w:pPr>
      <w:r>
        <w:rPr>
          <w:noProof/>
          <w:sz w:val="24"/>
        </w:rPr>
        <mc:AlternateContent>
          <mc:Choice Requires="wps">
            <w:drawing>
              <wp:anchor distT="0" distB="0" distL="114300" distR="114300" simplePos="0" relativeHeight="251669504" behindDoc="0" locked="0" layoutInCell="1" allowOverlap="1">
                <wp:simplePos x="0" y="0"/>
                <wp:positionH relativeFrom="column">
                  <wp:posOffset>1370330</wp:posOffset>
                </wp:positionH>
                <wp:positionV relativeFrom="paragraph">
                  <wp:posOffset>55245</wp:posOffset>
                </wp:positionV>
                <wp:extent cx="687070" cy="521970"/>
                <wp:effectExtent l="8255" t="9525" r="9525" b="11430"/>
                <wp:wrapNone/>
                <wp:docPr id="25" name="Auto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707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EAC01" id="AutoShape 900" o:spid="_x0000_s1026" type="#_x0000_t32" style="position:absolute;margin-left:107.9pt;margin-top:4.35pt;width:54.1pt;height:41.1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"/>
            </w:pict>
          </mc:Fallback>
        </mc:AlternateContent>
      </w:r>
    </w:p>
    <w:p w:rsidR="00C9376D" w:rsidRDefault="00C9376D">
      <w:pPr>
        <w:rPr>
          <w:sz w:val="24"/>
        </w:rPr>
      </w:pPr>
    </w:p>
    <w:p w:rsidR="00C9376D" w:rsidRDefault="00C9376D">
      <w:pPr>
        <w:rPr>
          <w:sz w:val="24"/>
        </w:rPr>
      </w:pPr>
    </w:p>
    <w:p w:rsidR="00C9376D" w:rsidRDefault="00C9376D">
      <w:pPr>
        <w:rPr>
          <w:sz w:val="24"/>
        </w:rPr>
      </w:pPr>
    </w:p>
    <w:p w:rsidR="007D67BA" w:rsidRDefault="007902B0" w:rsidP="000027FE">
      <w:pPr>
        <w:tabs>
          <w:tab w:val="left" w:pos="2700"/>
        </w:tabs>
        <w:rPr>
          <w:sz w:val="24"/>
        </w:rPr>
      </w:pPr>
      <w:r>
        <w:rPr>
          <w:noProof/>
          <w:sz w:val="24"/>
        </w:rPr>
        <mc:AlternateContent>
          <mc:Choice Requires="wps">
            <w:drawing>
              <wp:anchor distT="0" distB="0" distL="114300" distR="114300" simplePos="0" relativeHeight="251671552" behindDoc="0" locked="0" layoutInCell="1" allowOverlap="1" wp14:anchorId="4C7C3F43" wp14:editId="5593B93E">
                <wp:simplePos x="0" y="0"/>
                <wp:positionH relativeFrom="column">
                  <wp:posOffset>1885950</wp:posOffset>
                </wp:positionH>
                <wp:positionV relativeFrom="paragraph">
                  <wp:posOffset>130175</wp:posOffset>
                </wp:positionV>
                <wp:extent cx="31750" cy="1638300"/>
                <wp:effectExtent l="9525" t="13970" r="6350" b="5080"/>
                <wp:wrapNone/>
                <wp:docPr id="22" name="Auto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 cy="163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3A481" id="AutoShape 902" o:spid="_x0000_s1026" type="#_x0000_t32" style="position:absolute;margin-left:148.5pt;margin-top:10.25pt;width:2.5pt;height:129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"/>
            </w:pict>
          </mc:Fallback>
        </mc:AlternateContent>
      </w:r>
    </w:p>
    <w:p w:rsidR="00C9376D" w:rsidRDefault="007902B0" w:rsidP="000027FE">
      <w:pPr>
        <w:tabs>
          <w:tab w:val="left" w:pos="2700"/>
        </w:tabs>
        <w:rPr>
          <w:sz w:val="24"/>
        </w:rPr>
      </w:pPr>
      <w:r>
        <w:rPr>
          <w:noProof/>
          <w:sz w:val="24"/>
        </w:rPr>
        <mc:AlternateContent>
          <mc:Choice Requires="wps">
            <w:drawing>
              <wp:anchor distT="0" distB="0" distL="114300" distR="114300" simplePos="0" relativeHeight="251670528" behindDoc="0" locked="0" layoutInCell="1" allowOverlap="1" wp14:anchorId="1F365971" wp14:editId="0311F655">
                <wp:simplePos x="0" y="0"/>
                <wp:positionH relativeFrom="column">
                  <wp:posOffset>2578100</wp:posOffset>
                </wp:positionH>
                <wp:positionV relativeFrom="paragraph">
                  <wp:posOffset>17145</wp:posOffset>
                </wp:positionV>
                <wp:extent cx="99695" cy="1752600"/>
                <wp:effectExtent l="6350" t="9525" r="8255" b="9525"/>
                <wp:wrapNone/>
                <wp:docPr id="21"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1752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89864" id="AutoShape 901" o:spid="_x0000_s1026" type="#_x0000_t32" style="position:absolute;margin-left:203pt;margin-top:1.35pt;width:7.85pt;height:13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"/>
            </w:pict>
          </mc:Fallback>
        </mc:AlternateContent>
      </w:r>
    </w:p>
    <w:p w:rsidR="00C9376D" w:rsidRDefault="00C9376D" w:rsidP="000027FE">
      <w:pPr>
        <w:tabs>
          <w:tab w:val="left" w:pos="2700"/>
        </w:tabs>
        <w:rPr>
          <w:sz w:val="24"/>
        </w:rPr>
      </w:pPr>
    </w:p>
    <w:p w:rsidR="00C9376D" w:rsidRDefault="00FF0D45" w:rsidP="000027FE">
      <w:pPr>
        <w:tabs>
          <w:tab w:val="left" w:pos="2700"/>
        </w:tabs>
        <w:rPr>
          <w:sz w:val="24"/>
        </w:rPr>
      </w:pPr>
      <w:r>
        <w:rPr>
          <w:noProof/>
          <w:sz w:val="24"/>
        </w:rPr>
        <mc:AlternateContent>
          <mc:Choice Requires="wps">
            <w:drawing>
              <wp:anchor distT="0" distB="0" distL="114300" distR="114300" simplePos="0" relativeHeight="251667456" behindDoc="0" locked="0" layoutInCell="1" allowOverlap="1" wp14:anchorId="15EF10CF" wp14:editId="0F6491AB">
                <wp:simplePos x="0" y="0"/>
                <wp:positionH relativeFrom="column">
                  <wp:posOffset>1199515</wp:posOffset>
                </wp:positionH>
                <wp:positionV relativeFrom="paragraph">
                  <wp:posOffset>161925</wp:posOffset>
                </wp:positionV>
                <wp:extent cx="278765" cy="247015"/>
                <wp:effectExtent l="0" t="0" r="26035" b="19685"/>
                <wp:wrapNone/>
                <wp:docPr id="24"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8765" cy="247015"/>
                        </a:xfrm>
                        <a:prstGeom prst="rect">
                          <a:avLst/>
                        </a:prstGeom>
                        <a:solidFill>
                          <a:srgbClr val="FFFFFF"/>
                        </a:solidFill>
                        <a:ln w="9525">
                          <a:solidFill>
                            <a:srgbClr val="000000"/>
                          </a:solidFill>
                          <a:miter lim="800000"/>
                          <a:headEnd/>
                          <a:tailEnd/>
                        </a:ln>
                      </wps:spPr>
                      <wps:txbx>
                        <w:txbxContent>
                          <w:p w:rsidR="0075747F" w:rsidRPr="00FA6922" w:rsidRDefault="0075747F">
                            <w:pPr>
                              <w:rPr>
                                <w:rFonts w:asciiTheme="minorHAnsi" w:hAnsiTheme="minorHAnsi"/>
                              </w:rPr>
                            </w:pPr>
                            <w:r w:rsidRPr="00FA6922">
                              <w:rPr>
                                <w:rFonts w:asciiTheme="minorHAnsi" w:hAnsiTheme="minorHAnsi"/>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F10CF" id="Rectangle 898" o:spid="_x0000_s1029" style="position:absolute;margin-left:94.45pt;margin-top:12.75pt;width:21.95pt;height:19.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">
                <v:textbox>
                  <w:txbxContent>
                    <w:p w:rsidR="0075747F" w:rsidRPr="00FA6922" w:rsidRDefault="0075747F">
                      <w:pPr>
                        <w:rPr>
                          <w:rFonts w:asciiTheme="minorHAnsi" w:hAnsiTheme="minorHAnsi"/>
                        </w:rPr>
                      </w:pPr>
                      <w:r w:rsidRPr="00FA6922">
                        <w:rPr>
                          <w:rFonts w:asciiTheme="minorHAnsi" w:hAnsiTheme="minorHAnsi"/>
                        </w:rPr>
                        <w:t>5</w:t>
                      </w:r>
                    </w:p>
                  </w:txbxContent>
                </v:textbox>
              </v:rect>
            </w:pict>
          </mc:Fallback>
        </mc:AlternateContent>
      </w: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7902B0" w:rsidP="000027FE">
      <w:pPr>
        <w:tabs>
          <w:tab w:val="left" w:pos="2700"/>
        </w:tabs>
        <w:rPr>
          <w:sz w:val="24"/>
        </w:rPr>
      </w:pPr>
      <w:r>
        <w:rPr>
          <w:noProof/>
          <w:sz w:val="24"/>
        </w:rPr>
        <mc:AlternateContent>
          <mc:Choice Requires="wps">
            <w:drawing>
              <wp:anchor distT="0" distB="0" distL="114300" distR="114300" simplePos="0" relativeHeight="251664384" behindDoc="0" locked="0" layoutInCell="1" allowOverlap="1">
                <wp:simplePos x="0" y="0"/>
                <wp:positionH relativeFrom="column">
                  <wp:posOffset>1754505</wp:posOffset>
                </wp:positionH>
                <wp:positionV relativeFrom="paragraph">
                  <wp:posOffset>16510</wp:posOffset>
                </wp:positionV>
                <wp:extent cx="254000" cy="237490"/>
                <wp:effectExtent l="11430" t="13970" r="10795" b="5715"/>
                <wp:wrapNone/>
                <wp:docPr id="20"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7490"/>
                        </a:xfrm>
                        <a:prstGeom prst="rect">
                          <a:avLst/>
                        </a:prstGeom>
                        <a:solidFill>
                          <a:srgbClr val="FFFFFF"/>
                        </a:solidFill>
                        <a:ln w="9525">
                          <a:solidFill>
                            <a:srgbClr val="000000"/>
                          </a:solidFill>
                          <a:miter lim="800000"/>
                          <a:headEnd/>
                          <a:tailEnd/>
                        </a:ln>
                      </wps:spPr>
                      <wps:txbx>
                        <w:txbxContent>
                          <w:p w:rsidR="0075747F" w:rsidRPr="00FA6922" w:rsidRDefault="0075747F">
                            <w:pPr>
                              <w:rPr>
                                <w:rFonts w:asciiTheme="minorHAnsi" w:hAnsiTheme="minorHAnsi"/>
                              </w:rPr>
                            </w:pPr>
                            <w:r w:rsidRPr="00FA6922">
                              <w:rPr>
                                <w:rFonts w:asciiTheme="minorHAnsi" w:hAnsiTheme="minorHAns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5" o:spid="_x0000_s1030" style="position:absolute;margin-left:138.15pt;margin-top:1.3pt;width:20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">
                <v:textbox>
                  <w:txbxContent>
                    <w:p w:rsidR="0075747F" w:rsidRPr="00FA6922" w:rsidRDefault="0075747F">
                      <w:pPr>
                        <w:rPr>
                          <w:rFonts w:asciiTheme="minorHAnsi" w:hAnsiTheme="minorHAnsi"/>
                        </w:rPr>
                      </w:pPr>
                      <w:r w:rsidRPr="00FA6922">
                        <w:rPr>
                          <w:rFonts w:asciiTheme="minorHAnsi" w:hAnsiTheme="minorHAnsi"/>
                        </w:rPr>
                        <w:t>2</w:t>
                      </w:r>
                    </w:p>
                  </w:txbxContent>
                </v:textbox>
              </v:rect>
            </w:pict>
          </mc:Fallback>
        </mc:AlternateContent>
      </w:r>
    </w:p>
    <w:p w:rsidR="00C9376D" w:rsidRDefault="007902B0" w:rsidP="000027FE">
      <w:pPr>
        <w:tabs>
          <w:tab w:val="left" w:pos="2700"/>
        </w:tabs>
        <w:rPr>
          <w:sz w:val="24"/>
        </w:rPr>
      </w:pPr>
      <w:r>
        <w:rPr>
          <w:noProof/>
          <w:sz w:val="24"/>
        </w:rPr>
        <mc:AlternateContent>
          <mc:Choice Requires="wps">
            <w:drawing>
              <wp:anchor distT="0" distB="0" distL="114300" distR="114300" simplePos="0" relativeHeight="251665408" behindDoc="0" locked="0" layoutInCell="1" allowOverlap="1">
                <wp:simplePos x="0" y="0"/>
                <wp:positionH relativeFrom="column">
                  <wp:posOffset>2544445</wp:posOffset>
                </wp:positionH>
                <wp:positionV relativeFrom="paragraph">
                  <wp:posOffset>17780</wp:posOffset>
                </wp:positionV>
                <wp:extent cx="254635" cy="245745"/>
                <wp:effectExtent l="10795" t="9525" r="10795" b="11430"/>
                <wp:wrapNone/>
                <wp:docPr id="16"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rsidR="0075747F" w:rsidRPr="00FA6922" w:rsidRDefault="0075747F">
                            <w:pPr>
                              <w:rPr>
                                <w:rFonts w:asciiTheme="minorHAnsi" w:hAnsiTheme="minorHAnsi"/>
                              </w:rPr>
                            </w:pPr>
                            <w:r w:rsidRPr="00FA6922">
                              <w:rPr>
                                <w:rFonts w:asciiTheme="minorHAnsi" w:hAnsiTheme="minorHAns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6" o:spid="_x0000_s1031" style="position:absolute;margin-left:200.35pt;margin-top:1.4pt;width:20.05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">
                <v:textbox>
                  <w:txbxContent>
                    <w:p w:rsidR="0075747F" w:rsidRPr="00FA6922" w:rsidRDefault="0075747F">
                      <w:pPr>
                        <w:rPr>
                          <w:rFonts w:asciiTheme="minorHAnsi" w:hAnsiTheme="minorHAnsi"/>
                        </w:rPr>
                      </w:pPr>
                      <w:r w:rsidRPr="00FA6922">
                        <w:rPr>
                          <w:rFonts w:asciiTheme="minorHAnsi" w:hAnsiTheme="minorHAnsi"/>
                        </w:rPr>
                        <w:t>3</w:t>
                      </w:r>
                    </w:p>
                  </w:txbxContent>
                </v:textbox>
              </v:rect>
            </w:pict>
          </mc:Fallback>
        </mc:AlternateContent>
      </w: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703116" w:rsidRPr="00FA6922" w:rsidRDefault="00FA6922" w:rsidP="00E559C5">
      <w:pPr>
        <w:ind w:left="2160" w:firstLine="720"/>
        <w:rPr>
          <w:rFonts w:asciiTheme="minorHAnsi" w:hAnsiTheme="minorHAnsi"/>
          <w:b/>
          <w:sz w:val="22"/>
          <w:szCs w:val="22"/>
        </w:rPr>
      </w:pPr>
      <w:proofErr w:type="spellStart"/>
      <w:r w:rsidRPr="00FA6922">
        <w:rPr>
          <w:rFonts w:asciiTheme="minorHAnsi" w:hAnsiTheme="minorHAnsi"/>
          <w:b/>
          <w:sz w:val="22"/>
          <w:szCs w:val="22"/>
        </w:rPr>
        <w:t>Econo</w:t>
      </w:r>
      <w:proofErr w:type="spellEnd"/>
      <w:r w:rsidRPr="00FA6922">
        <w:rPr>
          <w:rFonts w:asciiTheme="minorHAnsi" w:hAnsiTheme="minorHAnsi"/>
          <w:b/>
          <w:sz w:val="22"/>
          <w:szCs w:val="22"/>
        </w:rPr>
        <w:t xml:space="preserve"> </w:t>
      </w:r>
      <w:r w:rsidR="003A379A" w:rsidRPr="00FA6922">
        <w:rPr>
          <w:rFonts w:asciiTheme="minorHAnsi" w:hAnsiTheme="minorHAnsi"/>
          <w:b/>
          <w:sz w:val="22"/>
          <w:szCs w:val="22"/>
        </w:rPr>
        <w:t>Filler</w:t>
      </w:r>
      <w:r w:rsidR="0049679C" w:rsidRPr="00FA6922">
        <w:rPr>
          <w:rFonts w:asciiTheme="minorHAnsi" w:hAnsiTheme="minorHAnsi"/>
          <w:b/>
          <w:sz w:val="22"/>
          <w:szCs w:val="22"/>
        </w:rPr>
        <w:t xml:space="preserve"> </w:t>
      </w:r>
    </w:p>
    <w:p w:rsidR="00703116" w:rsidRPr="00FA6922" w:rsidRDefault="00703116" w:rsidP="00703116">
      <w:pPr>
        <w:rPr>
          <w:rFonts w:asciiTheme="minorHAnsi" w:hAnsiTheme="minorHAnsi"/>
          <w:sz w:val="22"/>
          <w:szCs w:val="22"/>
        </w:rPr>
      </w:pPr>
    </w:p>
    <w:p w:rsidR="00703116" w:rsidRPr="00FA6922" w:rsidRDefault="00703116" w:rsidP="00703116">
      <w:pPr>
        <w:rPr>
          <w:rFonts w:asciiTheme="minorHAnsi" w:hAnsiTheme="minorHAnsi"/>
          <w:sz w:val="22"/>
          <w:szCs w:val="22"/>
        </w:rPr>
      </w:pPr>
      <w:r w:rsidRPr="00FA6922">
        <w:rPr>
          <w:rFonts w:asciiTheme="minorHAnsi" w:hAnsiTheme="minorHAnsi"/>
          <w:sz w:val="22"/>
          <w:szCs w:val="22"/>
        </w:rPr>
        <w:t xml:space="preserve">1.  </w:t>
      </w:r>
      <w:r w:rsidR="00893326" w:rsidRPr="00FA6922">
        <w:rPr>
          <w:rFonts w:asciiTheme="minorHAnsi" w:hAnsiTheme="minorHAnsi"/>
          <w:sz w:val="22"/>
          <w:szCs w:val="22"/>
        </w:rPr>
        <w:t>Control Box</w:t>
      </w:r>
      <w:r w:rsidR="00893326" w:rsidRPr="00FA6922">
        <w:rPr>
          <w:rFonts w:asciiTheme="minorHAnsi" w:hAnsiTheme="minorHAnsi"/>
          <w:sz w:val="22"/>
          <w:szCs w:val="22"/>
        </w:rPr>
        <w:tab/>
      </w:r>
      <w:r w:rsidR="00893326" w:rsidRPr="00FA6922">
        <w:rPr>
          <w:rFonts w:asciiTheme="minorHAnsi" w:hAnsiTheme="minorHAnsi"/>
          <w:sz w:val="22"/>
          <w:szCs w:val="22"/>
        </w:rPr>
        <w:tab/>
      </w:r>
      <w:r w:rsidR="00893326" w:rsidRPr="00FA6922">
        <w:rPr>
          <w:rFonts w:asciiTheme="minorHAnsi" w:hAnsiTheme="minorHAnsi"/>
          <w:sz w:val="22"/>
          <w:szCs w:val="22"/>
        </w:rPr>
        <w:tab/>
        <w:t xml:space="preserve"> </w:t>
      </w:r>
      <w:r w:rsidR="00893326" w:rsidRPr="00FA6922">
        <w:rPr>
          <w:rFonts w:asciiTheme="minorHAnsi" w:hAnsiTheme="minorHAnsi"/>
          <w:sz w:val="22"/>
          <w:szCs w:val="22"/>
        </w:rPr>
        <w:tab/>
      </w:r>
      <w:r w:rsidR="005D6300" w:rsidRPr="00FA6922">
        <w:rPr>
          <w:rFonts w:asciiTheme="minorHAnsi" w:hAnsiTheme="minorHAnsi"/>
          <w:sz w:val="22"/>
          <w:szCs w:val="22"/>
        </w:rPr>
        <w:t xml:space="preserve"> </w:t>
      </w:r>
      <w:r w:rsidR="00FA6922" w:rsidRPr="00FA6922">
        <w:rPr>
          <w:rFonts w:asciiTheme="minorHAnsi" w:hAnsiTheme="minorHAnsi"/>
          <w:sz w:val="22"/>
          <w:szCs w:val="22"/>
        </w:rPr>
        <w:tab/>
      </w:r>
      <w:r w:rsidR="00893326" w:rsidRPr="00FA6922">
        <w:rPr>
          <w:rFonts w:asciiTheme="minorHAnsi" w:hAnsiTheme="minorHAnsi"/>
          <w:sz w:val="22"/>
          <w:szCs w:val="22"/>
        </w:rPr>
        <w:t>4</w:t>
      </w:r>
      <w:r w:rsidR="00C9376D" w:rsidRPr="00FA6922">
        <w:rPr>
          <w:rFonts w:asciiTheme="minorHAnsi" w:hAnsiTheme="minorHAnsi"/>
          <w:sz w:val="22"/>
          <w:szCs w:val="22"/>
        </w:rPr>
        <w:t xml:space="preserve">.  </w:t>
      </w:r>
      <w:r w:rsidR="00821424" w:rsidRPr="00FA6922">
        <w:rPr>
          <w:rFonts w:asciiTheme="minorHAnsi" w:hAnsiTheme="minorHAnsi"/>
          <w:sz w:val="22"/>
          <w:szCs w:val="22"/>
        </w:rPr>
        <w:t>Manifold</w:t>
      </w:r>
    </w:p>
    <w:p w:rsidR="00703116" w:rsidRPr="00FA6922" w:rsidRDefault="00703116" w:rsidP="00703116">
      <w:pPr>
        <w:rPr>
          <w:rFonts w:asciiTheme="minorHAnsi" w:hAnsiTheme="minorHAnsi"/>
          <w:sz w:val="22"/>
          <w:szCs w:val="22"/>
        </w:rPr>
      </w:pPr>
      <w:r w:rsidRPr="00FA6922">
        <w:rPr>
          <w:rFonts w:asciiTheme="minorHAnsi" w:hAnsiTheme="minorHAnsi"/>
          <w:sz w:val="22"/>
          <w:szCs w:val="22"/>
        </w:rPr>
        <w:t xml:space="preserve">2.  </w:t>
      </w:r>
      <w:r w:rsidR="00893326" w:rsidRPr="00FA6922">
        <w:rPr>
          <w:rFonts w:asciiTheme="minorHAnsi" w:hAnsiTheme="minorHAnsi"/>
          <w:sz w:val="22"/>
          <w:szCs w:val="22"/>
        </w:rPr>
        <w:t>Entry Gate</w:t>
      </w:r>
      <w:r w:rsidRPr="00FA6922">
        <w:rPr>
          <w:rFonts w:asciiTheme="minorHAnsi" w:hAnsiTheme="minorHAnsi"/>
          <w:sz w:val="22"/>
          <w:szCs w:val="22"/>
        </w:rPr>
        <w:tab/>
        <w:t xml:space="preserve">           </w:t>
      </w:r>
      <w:r w:rsidRPr="00FA6922">
        <w:rPr>
          <w:rFonts w:asciiTheme="minorHAnsi" w:hAnsiTheme="minorHAnsi"/>
          <w:sz w:val="22"/>
          <w:szCs w:val="22"/>
        </w:rPr>
        <w:tab/>
        <w:t xml:space="preserve"> </w:t>
      </w:r>
      <w:r w:rsidRPr="00FA6922">
        <w:rPr>
          <w:rFonts w:asciiTheme="minorHAnsi" w:hAnsiTheme="minorHAnsi"/>
          <w:sz w:val="22"/>
          <w:szCs w:val="22"/>
        </w:rPr>
        <w:tab/>
        <w:t xml:space="preserve"> </w:t>
      </w:r>
      <w:r w:rsidR="003A379A" w:rsidRPr="00FA6922">
        <w:rPr>
          <w:rFonts w:asciiTheme="minorHAnsi" w:hAnsiTheme="minorHAnsi"/>
          <w:sz w:val="22"/>
          <w:szCs w:val="22"/>
        </w:rPr>
        <w:tab/>
        <w:t xml:space="preserve"> </w:t>
      </w:r>
      <w:r w:rsidR="00893326" w:rsidRPr="00FA6922">
        <w:rPr>
          <w:rFonts w:asciiTheme="minorHAnsi" w:hAnsiTheme="minorHAnsi"/>
          <w:sz w:val="22"/>
          <w:szCs w:val="22"/>
        </w:rPr>
        <w:tab/>
        <w:t xml:space="preserve"> 5.  </w:t>
      </w:r>
      <w:r w:rsidR="00821424" w:rsidRPr="00FA6922">
        <w:rPr>
          <w:rFonts w:asciiTheme="minorHAnsi" w:hAnsiTheme="minorHAnsi"/>
          <w:sz w:val="22"/>
          <w:szCs w:val="22"/>
        </w:rPr>
        <w:t>Diaphragm Pump (not pictured)</w:t>
      </w:r>
    </w:p>
    <w:p w:rsidR="00893326" w:rsidRPr="00FA6922" w:rsidRDefault="00893326" w:rsidP="000027FE">
      <w:pPr>
        <w:tabs>
          <w:tab w:val="left" w:pos="2700"/>
        </w:tabs>
        <w:rPr>
          <w:rFonts w:asciiTheme="minorHAnsi" w:hAnsiTheme="minorHAnsi"/>
          <w:sz w:val="22"/>
          <w:szCs w:val="22"/>
        </w:rPr>
      </w:pPr>
      <w:r w:rsidRPr="00FA6922">
        <w:rPr>
          <w:rFonts w:asciiTheme="minorHAnsi" w:hAnsiTheme="minorHAnsi"/>
          <w:sz w:val="22"/>
          <w:szCs w:val="22"/>
        </w:rPr>
        <w:t>3</w:t>
      </w:r>
      <w:r w:rsidR="00E559C5" w:rsidRPr="00FA6922">
        <w:rPr>
          <w:rFonts w:asciiTheme="minorHAnsi" w:hAnsiTheme="minorHAnsi"/>
          <w:sz w:val="22"/>
          <w:szCs w:val="22"/>
        </w:rPr>
        <w:t>.  Exit Gate</w:t>
      </w:r>
      <w:r w:rsidR="00E559C5" w:rsidRPr="00FA6922">
        <w:rPr>
          <w:rFonts w:asciiTheme="minorHAnsi" w:hAnsiTheme="minorHAnsi"/>
          <w:sz w:val="22"/>
          <w:szCs w:val="22"/>
        </w:rPr>
        <w:tab/>
      </w:r>
      <w:r w:rsidR="00E559C5" w:rsidRPr="00FA6922">
        <w:rPr>
          <w:rFonts w:asciiTheme="minorHAnsi" w:hAnsiTheme="minorHAnsi"/>
          <w:sz w:val="22"/>
          <w:szCs w:val="22"/>
        </w:rPr>
        <w:tab/>
      </w:r>
      <w:r w:rsidR="00E559C5" w:rsidRPr="00FA6922">
        <w:rPr>
          <w:rFonts w:asciiTheme="minorHAnsi" w:hAnsiTheme="minorHAnsi"/>
          <w:sz w:val="22"/>
          <w:szCs w:val="22"/>
        </w:rPr>
        <w:tab/>
      </w:r>
      <w:r w:rsidR="00E559C5" w:rsidRPr="00FA6922">
        <w:rPr>
          <w:rFonts w:asciiTheme="minorHAnsi" w:hAnsiTheme="minorHAnsi"/>
          <w:sz w:val="22"/>
          <w:szCs w:val="22"/>
        </w:rPr>
        <w:tab/>
        <w:t xml:space="preserve"> 6.  Fill Nozzles</w:t>
      </w:r>
    </w:p>
    <w:p w:rsidR="00893326" w:rsidRDefault="00893326"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FA6922" w:rsidRDefault="00FA6922"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893326" w:rsidRDefault="00893326" w:rsidP="000027FE">
      <w:pPr>
        <w:tabs>
          <w:tab w:val="left" w:pos="2700"/>
        </w:tabs>
        <w:rPr>
          <w:sz w:val="24"/>
        </w:rPr>
      </w:pPr>
    </w:p>
    <w:p w:rsidR="00810BF0" w:rsidRPr="00FA6922" w:rsidRDefault="00810BF0">
      <w:pPr>
        <w:rPr>
          <w:rFonts w:asciiTheme="minorHAnsi" w:hAnsiTheme="minorHAnsi"/>
          <w:sz w:val="24"/>
        </w:rPr>
      </w:pPr>
      <w:r w:rsidRPr="00C718CF">
        <w:rPr>
          <w:rFonts w:asciiTheme="minorHAnsi" w:hAnsiTheme="minorHAnsi"/>
          <w:b/>
          <w:sz w:val="22"/>
        </w:rPr>
        <w:t>1.2</w:t>
      </w:r>
      <w:r w:rsidRPr="00C718CF">
        <w:rPr>
          <w:rFonts w:asciiTheme="minorHAnsi" w:hAnsiTheme="minorHAnsi"/>
          <w:b/>
          <w:sz w:val="22"/>
        </w:rPr>
        <w:tab/>
      </w:r>
      <w:r w:rsidR="00FA6922" w:rsidRPr="00C718CF">
        <w:rPr>
          <w:rFonts w:asciiTheme="minorHAnsi" w:hAnsiTheme="minorHAnsi"/>
          <w:b/>
          <w:sz w:val="22"/>
        </w:rPr>
        <w:t>SPECIFICATIONS – STANDARD MACHINE</w:t>
      </w:r>
    </w:p>
    <w:p w:rsidR="00810BF0" w:rsidRDefault="00810BF0">
      <w:pPr>
        <w:rPr>
          <w:b/>
          <w:sz w:val="24"/>
        </w:rPr>
      </w:pPr>
    </w:p>
    <w:p w:rsidR="00810BF0" w:rsidRDefault="00810BF0">
      <w:pPr>
        <w:rPr>
          <w:sz w:val="24"/>
        </w:rPr>
      </w:pPr>
    </w:p>
    <w:p w:rsidR="00810BF0" w:rsidRDefault="00810BF0">
      <w:pPr>
        <w:rPr>
          <w:sz w:val="24"/>
        </w:rPr>
      </w:pPr>
    </w:p>
    <w:tbl>
      <w:tblPr>
        <w:tblW w:w="9360" w:type="dxa"/>
        <w:tblLayout w:type="fixed"/>
        <w:tblCellMar>
          <w:left w:w="144" w:type="dxa"/>
          <w:right w:w="144" w:type="dxa"/>
        </w:tblCellMar>
        <w:tblLook w:val="0000" w:firstRow="0" w:lastRow="0" w:firstColumn="0" w:lastColumn="0" w:noHBand="0" w:noVBand="0"/>
      </w:tblPr>
      <w:tblGrid>
        <w:gridCol w:w="4680"/>
        <w:gridCol w:w="4680"/>
      </w:tblGrid>
      <w:tr w:rsidR="00810BF0" w:rsidRPr="00FA6922" w:rsidTr="003137A1">
        <w:trPr>
          <w:trHeight w:val="320"/>
        </w:trPr>
        <w:tc>
          <w:tcPr>
            <w:tcW w:w="4680" w:type="dxa"/>
            <w:tcBorders>
              <w:top w:val="single" w:sz="6" w:space="0" w:color="000000"/>
              <w:left w:val="single" w:sz="12" w:space="0" w:color="000000"/>
              <w:bottom w:val="single" w:sz="6" w:space="0" w:color="000000"/>
              <w:right w:val="single" w:sz="6" w:space="0" w:color="000000"/>
            </w:tcBorders>
            <w:shd w:val="pct30" w:color="C0C0C0" w:fill="FFFFFF"/>
          </w:tcPr>
          <w:p w:rsidR="00810BF0" w:rsidRPr="00FA6922" w:rsidRDefault="00FA6922">
            <w:pPr>
              <w:rPr>
                <w:rFonts w:asciiTheme="minorHAnsi" w:hAnsiTheme="minorHAnsi"/>
                <w:sz w:val="22"/>
              </w:rPr>
            </w:pPr>
            <w:r>
              <w:rPr>
                <w:rFonts w:asciiTheme="minorHAnsi" w:hAnsiTheme="minorHAnsi"/>
                <w:sz w:val="22"/>
              </w:rPr>
              <w:t>ITEM</w:t>
            </w:r>
          </w:p>
        </w:tc>
        <w:tc>
          <w:tcPr>
            <w:tcW w:w="4680" w:type="dxa"/>
            <w:tcBorders>
              <w:top w:val="single" w:sz="6" w:space="0" w:color="000000"/>
              <w:left w:val="single" w:sz="6" w:space="0" w:color="000000"/>
              <w:bottom w:val="single" w:sz="6" w:space="0" w:color="000000"/>
              <w:right w:val="single" w:sz="12" w:space="0" w:color="000000"/>
            </w:tcBorders>
            <w:shd w:val="pct30" w:color="C0C0C0" w:fill="FFFFFF"/>
          </w:tcPr>
          <w:p w:rsidR="00810BF0" w:rsidRPr="00FA6922" w:rsidRDefault="00FA6922">
            <w:pPr>
              <w:rPr>
                <w:rFonts w:asciiTheme="minorHAnsi" w:hAnsiTheme="minorHAnsi"/>
                <w:sz w:val="22"/>
              </w:rPr>
            </w:pPr>
            <w:r>
              <w:rPr>
                <w:rFonts w:asciiTheme="minorHAnsi" w:hAnsiTheme="minorHAnsi"/>
                <w:sz w:val="22"/>
              </w:rPr>
              <w:t>SPECIFICATION</w:t>
            </w:r>
          </w:p>
        </w:tc>
      </w:tr>
      <w:tr w:rsidR="00810BF0" w:rsidRPr="00FA6922" w:rsidTr="003137A1">
        <w:trPr>
          <w:trHeight w:val="320"/>
        </w:trPr>
        <w:tc>
          <w:tcPr>
            <w:tcW w:w="4680" w:type="dxa"/>
            <w:tcBorders>
              <w:top w:val="nil"/>
              <w:left w:val="single" w:sz="12" w:space="0" w:color="000000"/>
              <w:bottom w:val="nil"/>
              <w:right w:val="single" w:sz="6" w:space="0" w:color="000000"/>
            </w:tcBorders>
          </w:tcPr>
          <w:p w:rsidR="00810BF0" w:rsidRPr="00FA6922" w:rsidRDefault="00FA6922">
            <w:pPr>
              <w:rPr>
                <w:rFonts w:asciiTheme="minorHAnsi" w:hAnsiTheme="minorHAnsi"/>
                <w:sz w:val="22"/>
              </w:rPr>
            </w:pPr>
            <w:r>
              <w:rPr>
                <w:rFonts w:asciiTheme="minorHAnsi" w:hAnsiTheme="minorHAnsi"/>
                <w:sz w:val="22"/>
              </w:rPr>
              <w:t>CONVEYOR WIDTH</w:t>
            </w:r>
          </w:p>
        </w:tc>
        <w:tc>
          <w:tcPr>
            <w:tcW w:w="4680" w:type="dxa"/>
            <w:tcBorders>
              <w:top w:val="nil"/>
              <w:left w:val="single" w:sz="6" w:space="0" w:color="000000"/>
              <w:bottom w:val="nil"/>
              <w:right w:val="single" w:sz="12" w:space="0" w:color="000000"/>
            </w:tcBorders>
          </w:tcPr>
          <w:p w:rsidR="00810BF0" w:rsidRPr="00FA6922" w:rsidRDefault="00FA6922">
            <w:pPr>
              <w:rPr>
                <w:rFonts w:asciiTheme="minorHAnsi" w:hAnsiTheme="minorHAnsi"/>
                <w:sz w:val="22"/>
              </w:rPr>
            </w:pPr>
            <w:r>
              <w:rPr>
                <w:rFonts w:asciiTheme="minorHAnsi" w:hAnsiTheme="minorHAnsi"/>
                <w:sz w:val="22"/>
              </w:rPr>
              <w:t>4.5 INCHES STANDARD</w:t>
            </w:r>
          </w:p>
        </w:tc>
      </w:tr>
      <w:tr w:rsidR="00810BF0" w:rsidRPr="00FA6922" w:rsidTr="003137A1">
        <w:trPr>
          <w:trHeight w:val="320"/>
        </w:trPr>
        <w:tc>
          <w:tcPr>
            <w:tcW w:w="4680" w:type="dxa"/>
            <w:tcBorders>
              <w:top w:val="nil"/>
              <w:left w:val="single" w:sz="12" w:space="0" w:color="000000"/>
              <w:bottom w:val="nil"/>
              <w:right w:val="single" w:sz="6" w:space="0" w:color="000000"/>
            </w:tcBorders>
          </w:tcPr>
          <w:p w:rsidR="00810BF0" w:rsidRPr="00FA6922" w:rsidRDefault="00FA6922">
            <w:pPr>
              <w:rPr>
                <w:rFonts w:asciiTheme="minorHAnsi" w:hAnsiTheme="minorHAnsi"/>
                <w:sz w:val="22"/>
              </w:rPr>
            </w:pPr>
            <w:r>
              <w:rPr>
                <w:rFonts w:asciiTheme="minorHAnsi" w:hAnsiTheme="minorHAnsi"/>
                <w:sz w:val="22"/>
              </w:rPr>
              <w:t>MACHINE SPEED</w:t>
            </w:r>
          </w:p>
        </w:tc>
        <w:tc>
          <w:tcPr>
            <w:tcW w:w="4680" w:type="dxa"/>
            <w:tcBorders>
              <w:top w:val="nil"/>
              <w:left w:val="single" w:sz="6" w:space="0" w:color="000000"/>
              <w:bottom w:val="nil"/>
              <w:right w:val="single" w:sz="12" w:space="0" w:color="000000"/>
            </w:tcBorders>
          </w:tcPr>
          <w:p w:rsidR="00810BF0" w:rsidRPr="00FA6922" w:rsidRDefault="00FA6922" w:rsidP="00BB1EDC">
            <w:pPr>
              <w:rPr>
                <w:rFonts w:asciiTheme="minorHAnsi" w:hAnsiTheme="minorHAnsi"/>
                <w:sz w:val="22"/>
              </w:rPr>
            </w:pPr>
            <w:r>
              <w:rPr>
                <w:rFonts w:asciiTheme="minorHAnsi" w:hAnsiTheme="minorHAnsi"/>
                <w:sz w:val="22"/>
              </w:rPr>
              <w:t>VARIABLE UP TO 40 BPM</w:t>
            </w:r>
          </w:p>
        </w:tc>
      </w:tr>
      <w:tr w:rsidR="00810BF0" w:rsidRPr="00FA6922" w:rsidTr="003137A1">
        <w:trPr>
          <w:trHeight w:val="320"/>
        </w:trPr>
        <w:tc>
          <w:tcPr>
            <w:tcW w:w="4680" w:type="dxa"/>
            <w:tcBorders>
              <w:top w:val="nil"/>
              <w:left w:val="single" w:sz="12" w:space="0" w:color="000000"/>
              <w:bottom w:val="nil"/>
              <w:right w:val="single" w:sz="6" w:space="0" w:color="000000"/>
            </w:tcBorders>
          </w:tcPr>
          <w:p w:rsidR="00810BF0" w:rsidRPr="00FA6922" w:rsidRDefault="00FA6922">
            <w:pPr>
              <w:rPr>
                <w:rFonts w:asciiTheme="minorHAnsi" w:hAnsiTheme="minorHAnsi"/>
                <w:sz w:val="22"/>
              </w:rPr>
            </w:pPr>
            <w:r>
              <w:rPr>
                <w:rFonts w:asciiTheme="minorHAnsi" w:hAnsiTheme="minorHAnsi"/>
                <w:sz w:val="22"/>
              </w:rPr>
              <w:t>MACHINE WEIGHT</w:t>
            </w:r>
          </w:p>
        </w:tc>
        <w:tc>
          <w:tcPr>
            <w:tcW w:w="4680" w:type="dxa"/>
            <w:tcBorders>
              <w:top w:val="nil"/>
              <w:left w:val="single" w:sz="6" w:space="0" w:color="000000"/>
              <w:bottom w:val="nil"/>
              <w:right w:val="single" w:sz="12" w:space="0" w:color="000000"/>
            </w:tcBorders>
          </w:tcPr>
          <w:p w:rsidR="00810BF0" w:rsidRPr="00FA6922" w:rsidRDefault="00FA6922">
            <w:pPr>
              <w:rPr>
                <w:rFonts w:asciiTheme="minorHAnsi" w:hAnsiTheme="minorHAnsi"/>
                <w:sz w:val="22"/>
              </w:rPr>
            </w:pPr>
            <w:r>
              <w:rPr>
                <w:rFonts w:asciiTheme="minorHAnsi" w:hAnsiTheme="minorHAnsi"/>
                <w:sz w:val="22"/>
              </w:rPr>
              <w:t>600 LBS</w:t>
            </w:r>
          </w:p>
        </w:tc>
      </w:tr>
      <w:tr w:rsidR="00810BF0" w:rsidRPr="00FA6922" w:rsidTr="003137A1">
        <w:trPr>
          <w:trHeight w:val="320"/>
        </w:trPr>
        <w:tc>
          <w:tcPr>
            <w:tcW w:w="4680" w:type="dxa"/>
            <w:tcBorders>
              <w:top w:val="nil"/>
              <w:left w:val="single" w:sz="12" w:space="0" w:color="000000"/>
              <w:bottom w:val="nil"/>
              <w:right w:val="single" w:sz="6" w:space="0" w:color="000000"/>
            </w:tcBorders>
          </w:tcPr>
          <w:p w:rsidR="00810BF0" w:rsidRPr="00FA6922" w:rsidRDefault="00FA6922">
            <w:pPr>
              <w:rPr>
                <w:rFonts w:asciiTheme="minorHAnsi" w:hAnsiTheme="minorHAnsi"/>
                <w:sz w:val="22"/>
              </w:rPr>
            </w:pPr>
            <w:r>
              <w:rPr>
                <w:rFonts w:asciiTheme="minorHAnsi" w:hAnsiTheme="minorHAnsi"/>
                <w:sz w:val="22"/>
              </w:rPr>
              <w:t>OVERALL DIMENSIONS</w:t>
            </w:r>
          </w:p>
        </w:tc>
        <w:tc>
          <w:tcPr>
            <w:tcW w:w="4680" w:type="dxa"/>
            <w:tcBorders>
              <w:top w:val="nil"/>
              <w:left w:val="single" w:sz="6" w:space="0" w:color="000000"/>
              <w:bottom w:val="nil"/>
              <w:right w:val="single" w:sz="12" w:space="0" w:color="000000"/>
            </w:tcBorders>
          </w:tcPr>
          <w:p w:rsidR="00810BF0" w:rsidRPr="00FA6922" w:rsidRDefault="00FA6922">
            <w:pPr>
              <w:rPr>
                <w:rFonts w:asciiTheme="minorHAnsi" w:hAnsiTheme="minorHAnsi"/>
                <w:sz w:val="22"/>
              </w:rPr>
            </w:pPr>
            <w:r>
              <w:rPr>
                <w:rFonts w:asciiTheme="minorHAnsi" w:hAnsiTheme="minorHAnsi"/>
                <w:sz w:val="22"/>
              </w:rPr>
              <w:t>72 INCHES STANDARD</w:t>
            </w:r>
          </w:p>
        </w:tc>
      </w:tr>
      <w:tr w:rsidR="00810BF0" w:rsidRPr="00FA6922" w:rsidTr="003137A1">
        <w:trPr>
          <w:trHeight w:val="320"/>
        </w:trPr>
        <w:tc>
          <w:tcPr>
            <w:tcW w:w="4680" w:type="dxa"/>
            <w:tcBorders>
              <w:top w:val="nil"/>
              <w:left w:val="single" w:sz="12" w:space="0" w:color="000000"/>
              <w:bottom w:val="nil"/>
              <w:right w:val="single" w:sz="6" w:space="0" w:color="000000"/>
            </w:tcBorders>
          </w:tcPr>
          <w:p w:rsidR="00810BF0" w:rsidRPr="00FA6922" w:rsidRDefault="00FA6922">
            <w:pPr>
              <w:rPr>
                <w:rFonts w:asciiTheme="minorHAnsi" w:hAnsiTheme="minorHAnsi"/>
                <w:sz w:val="22"/>
              </w:rPr>
            </w:pPr>
            <w:r>
              <w:rPr>
                <w:rFonts w:asciiTheme="minorHAnsi" w:hAnsiTheme="minorHAnsi"/>
                <w:sz w:val="22"/>
              </w:rPr>
              <w:t>ELECTRIC REQUIREMENTS</w:t>
            </w:r>
          </w:p>
        </w:tc>
        <w:tc>
          <w:tcPr>
            <w:tcW w:w="4680" w:type="dxa"/>
            <w:tcBorders>
              <w:top w:val="nil"/>
              <w:left w:val="single" w:sz="6" w:space="0" w:color="000000"/>
              <w:bottom w:val="nil"/>
              <w:right w:val="single" w:sz="12" w:space="0" w:color="000000"/>
            </w:tcBorders>
          </w:tcPr>
          <w:p w:rsidR="00810BF0" w:rsidRPr="00FA6922" w:rsidRDefault="00FF0D45" w:rsidP="00FA6922">
            <w:pPr>
              <w:rPr>
                <w:rFonts w:asciiTheme="minorHAnsi" w:hAnsiTheme="minorHAnsi"/>
                <w:sz w:val="22"/>
              </w:rPr>
            </w:pPr>
            <w:r w:rsidRPr="00FA6922">
              <w:rPr>
                <w:rFonts w:asciiTheme="minorHAnsi" w:hAnsiTheme="minorHAnsi"/>
                <w:sz w:val="22"/>
              </w:rPr>
              <w:t xml:space="preserve">110VAC 6 </w:t>
            </w:r>
            <w:r w:rsidR="00FA6922">
              <w:rPr>
                <w:rFonts w:asciiTheme="minorHAnsi" w:hAnsiTheme="minorHAnsi"/>
                <w:sz w:val="22"/>
              </w:rPr>
              <w:t>AMPS</w:t>
            </w:r>
          </w:p>
        </w:tc>
      </w:tr>
      <w:tr w:rsidR="00810BF0" w:rsidRPr="00FA6922" w:rsidTr="003137A1">
        <w:trPr>
          <w:trHeight w:val="320"/>
        </w:trPr>
        <w:tc>
          <w:tcPr>
            <w:tcW w:w="4680" w:type="dxa"/>
            <w:tcBorders>
              <w:top w:val="nil"/>
              <w:left w:val="single" w:sz="12" w:space="0" w:color="000000"/>
              <w:bottom w:val="single" w:sz="6" w:space="0" w:color="000000"/>
              <w:right w:val="single" w:sz="6" w:space="0" w:color="000000"/>
            </w:tcBorders>
          </w:tcPr>
          <w:p w:rsidR="00810BF0" w:rsidRPr="00FA6922" w:rsidRDefault="00FA6922">
            <w:pPr>
              <w:rPr>
                <w:rFonts w:asciiTheme="minorHAnsi" w:hAnsiTheme="minorHAnsi"/>
                <w:sz w:val="22"/>
              </w:rPr>
            </w:pPr>
            <w:r>
              <w:rPr>
                <w:rFonts w:asciiTheme="minorHAnsi" w:hAnsiTheme="minorHAnsi"/>
                <w:sz w:val="22"/>
              </w:rPr>
              <w:t>AIR REQUIREMENTS</w:t>
            </w:r>
          </w:p>
        </w:tc>
        <w:tc>
          <w:tcPr>
            <w:tcW w:w="4680" w:type="dxa"/>
            <w:tcBorders>
              <w:top w:val="nil"/>
              <w:left w:val="single" w:sz="6" w:space="0" w:color="000000"/>
              <w:bottom w:val="single" w:sz="6" w:space="0" w:color="000000"/>
              <w:right w:val="single" w:sz="12" w:space="0" w:color="000000"/>
            </w:tcBorders>
          </w:tcPr>
          <w:p w:rsidR="00810BF0" w:rsidRPr="00FA6922" w:rsidRDefault="00FF0D45" w:rsidP="00FA6922">
            <w:pPr>
              <w:rPr>
                <w:rFonts w:asciiTheme="minorHAnsi" w:hAnsiTheme="minorHAnsi"/>
                <w:sz w:val="22"/>
              </w:rPr>
            </w:pPr>
            <w:r w:rsidRPr="00FA6922">
              <w:rPr>
                <w:rFonts w:asciiTheme="minorHAnsi" w:hAnsiTheme="minorHAnsi"/>
                <w:sz w:val="22"/>
              </w:rPr>
              <w:t>90</w:t>
            </w:r>
            <w:r w:rsidR="00FA6922">
              <w:rPr>
                <w:rFonts w:asciiTheme="minorHAnsi" w:hAnsiTheme="minorHAnsi"/>
                <w:sz w:val="22"/>
              </w:rPr>
              <w:t xml:space="preserve"> PSI </w:t>
            </w:r>
            <w:r w:rsidRPr="00FA6922">
              <w:rPr>
                <w:rFonts w:asciiTheme="minorHAnsi" w:hAnsiTheme="minorHAnsi"/>
                <w:sz w:val="22"/>
              </w:rPr>
              <w:t xml:space="preserve">@ 4-6 </w:t>
            </w:r>
            <w:r w:rsidR="00FA6922">
              <w:rPr>
                <w:rFonts w:asciiTheme="minorHAnsi" w:hAnsiTheme="minorHAnsi"/>
                <w:sz w:val="22"/>
              </w:rPr>
              <w:t>CFM</w:t>
            </w:r>
          </w:p>
        </w:tc>
      </w:tr>
    </w:tbl>
    <w:p w:rsidR="00810BF0" w:rsidRDefault="00810BF0">
      <w:pPr>
        <w:rPr>
          <w:sz w:val="24"/>
        </w:rPr>
      </w:pPr>
    </w:p>
    <w:p w:rsidR="00810BF0" w:rsidRDefault="00810BF0">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BB1EDC">
      <w:pPr>
        <w:rPr>
          <w:sz w:val="24"/>
        </w:rPr>
      </w:pPr>
      <w:r w:rsidRPr="00BB1EDC">
        <w:rPr>
          <w:noProof/>
          <w:sz w:val="24"/>
        </w:rPr>
        <w:drawing>
          <wp:anchor distT="0" distB="0" distL="114300" distR="114300" simplePos="0" relativeHeight="251641856" behindDoc="0" locked="0" layoutInCell="1" allowOverlap="1" wp14:anchorId="5BEF5676" wp14:editId="07D4DC4A">
            <wp:simplePos x="0" y="0"/>
            <wp:positionH relativeFrom="column">
              <wp:posOffset>744055</wp:posOffset>
            </wp:positionH>
            <wp:positionV relativeFrom="paragraph">
              <wp:posOffset>10160</wp:posOffset>
            </wp:positionV>
            <wp:extent cx="3998289" cy="36480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ctures\12-28-15 Manual Pictures for Capper and Econo Piston Filler\DSC_065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98289" cy="3648075"/>
                    </a:xfrm>
                    <a:prstGeom prst="rect">
                      <a:avLst/>
                    </a:prstGeom>
                    <a:noFill/>
                    <a:ln>
                      <a:noFill/>
                    </a:ln>
                  </pic:spPr>
                </pic:pic>
              </a:graphicData>
            </a:graphic>
            <wp14:sizeRelH relativeFrom="margin">
              <wp14:pctWidth>0</wp14:pctWidth>
            </wp14:sizeRelH>
          </wp:anchor>
        </w:drawing>
      </w: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9E36C2" w:rsidRDefault="009E36C2">
      <w:pPr>
        <w:rPr>
          <w:sz w:val="24"/>
        </w:rPr>
      </w:pPr>
    </w:p>
    <w:p w:rsidR="005905A4" w:rsidRDefault="00810BF0">
      <w:pPr>
        <w:rPr>
          <w:sz w:val="24"/>
        </w:rPr>
      </w:pPr>
      <w:r>
        <w:rPr>
          <w:sz w:val="24"/>
        </w:rPr>
        <w:tab/>
      </w:r>
    </w:p>
    <w:p w:rsidR="005905A4" w:rsidRDefault="005905A4">
      <w:pPr>
        <w:rPr>
          <w:sz w:val="24"/>
        </w:rPr>
      </w:pPr>
    </w:p>
    <w:p w:rsidR="003137A1" w:rsidRDefault="003137A1">
      <w:pPr>
        <w:rPr>
          <w:b/>
          <w:sz w:val="24"/>
        </w:rPr>
      </w:pPr>
    </w:p>
    <w:p w:rsidR="003137A1" w:rsidRDefault="003137A1">
      <w:pPr>
        <w:rPr>
          <w:b/>
          <w:sz w:val="24"/>
        </w:rPr>
      </w:pPr>
    </w:p>
    <w:p w:rsidR="003137A1" w:rsidRDefault="003137A1">
      <w:pPr>
        <w:rPr>
          <w:b/>
          <w:sz w:val="24"/>
        </w:rPr>
      </w:pPr>
    </w:p>
    <w:p w:rsidR="003137A1" w:rsidRDefault="003137A1">
      <w:pPr>
        <w:rPr>
          <w:b/>
          <w:sz w:val="24"/>
        </w:rPr>
      </w:pPr>
    </w:p>
    <w:p w:rsidR="003137A1" w:rsidRDefault="003137A1">
      <w:pPr>
        <w:rPr>
          <w:b/>
          <w:sz w:val="24"/>
        </w:rPr>
      </w:pPr>
    </w:p>
    <w:p w:rsidR="003137A1" w:rsidRDefault="003137A1">
      <w:pPr>
        <w:rPr>
          <w:b/>
          <w:sz w:val="24"/>
        </w:rPr>
      </w:pPr>
    </w:p>
    <w:p w:rsidR="009E36C2" w:rsidRPr="00FA6922" w:rsidRDefault="00810BF0">
      <w:pPr>
        <w:rPr>
          <w:rFonts w:asciiTheme="minorHAnsi" w:hAnsiTheme="minorHAnsi"/>
          <w:sz w:val="24"/>
        </w:rPr>
      </w:pPr>
      <w:r w:rsidRPr="00FA6922">
        <w:rPr>
          <w:rFonts w:asciiTheme="minorHAnsi" w:hAnsiTheme="minorHAnsi"/>
          <w:b/>
          <w:sz w:val="22"/>
        </w:rPr>
        <w:t>1.3</w:t>
      </w:r>
      <w:r w:rsidRPr="00FA6922">
        <w:rPr>
          <w:rFonts w:asciiTheme="minorHAnsi" w:hAnsiTheme="minorHAnsi"/>
          <w:b/>
          <w:sz w:val="22"/>
        </w:rPr>
        <w:tab/>
      </w:r>
      <w:r w:rsidR="00FA6922">
        <w:rPr>
          <w:rFonts w:asciiTheme="minorHAnsi" w:hAnsiTheme="minorHAnsi"/>
          <w:b/>
          <w:sz w:val="22"/>
        </w:rPr>
        <w:t>FUNCTIONAL DESCRIPTION OF MACHINE</w:t>
      </w:r>
    </w:p>
    <w:p w:rsidR="009E36C2" w:rsidRDefault="00C718CF">
      <w:pPr>
        <w:rPr>
          <w:sz w:val="24"/>
        </w:rPr>
      </w:pPr>
      <w:r>
        <w:rPr>
          <w:sz w:val="24"/>
        </w:rPr>
        <w:tab/>
      </w:r>
    </w:p>
    <w:p w:rsidR="00C718CF" w:rsidRPr="00FA6922" w:rsidRDefault="00C718CF" w:rsidP="00C718CF">
      <w:pPr>
        <w:ind w:left="720"/>
        <w:rPr>
          <w:rFonts w:asciiTheme="minorHAnsi" w:hAnsiTheme="minorHAnsi"/>
          <w:sz w:val="22"/>
          <w:szCs w:val="24"/>
        </w:rPr>
      </w:pPr>
      <w:r w:rsidRPr="00FA6922">
        <w:rPr>
          <w:rFonts w:asciiTheme="minorHAnsi" w:hAnsiTheme="minorHAnsi"/>
          <w:sz w:val="22"/>
          <w:szCs w:val="24"/>
        </w:rPr>
        <w:t xml:space="preserve">The Inline </w:t>
      </w:r>
      <w:proofErr w:type="spellStart"/>
      <w:r w:rsidRPr="00FA6922">
        <w:rPr>
          <w:rFonts w:asciiTheme="minorHAnsi" w:hAnsiTheme="minorHAnsi"/>
          <w:sz w:val="22"/>
          <w:szCs w:val="24"/>
        </w:rPr>
        <w:t>Econo</w:t>
      </w:r>
      <w:proofErr w:type="spellEnd"/>
      <w:r w:rsidRPr="00FA6922">
        <w:rPr>
          <w:rFonts w:asciiTheme="minorHAnsi" w:hAnsiTheme="minorHAnsi"/>
          <w:sz w:val="22"/>
          <w:szCs w:val="24"/>
        </w:rPr>
        <w:t xml:space="preserve"> Filler is a fully automatic inline overflow filling machine that can fill various sizes of containers with medium to low viscosity.</w:t>
      </w:r>
    </w:p>
    <w:p w:rsidR="00C718CF" w:rsidRPr="00FA6922" w:rsidRDefault="00C718CF" w:rsidP="00C718CF">
      <w:pPr>
        <w:tabs>
          <w:tab w:val="left" w:pos="1710"/>
        </w:tabs>
        <w:rPr>
          <w:rFonts w:asciiTheme="minorHAnsi" w:hAnsiTheme="minorHAnsi"/>
          <w:sz w:val="22"/>
          <w:szCs w:val="24"/>
        </w:rPr>
      </w:pPr>
      <w:r w:rsidRPr="00FA6922">
        <w:rPr>
          <w:rFonts w:asciiTheme="minorHAnsi" w:hAnsiTheme="minorHAnsi"/>
          <w:sz w:val="22"/>
          <w:szCs w:val="24"/>
        </w:rPr>
        <w:tab/>
      </w:r>
    </w:p>
    <w:p w:rsidR="00C718CF" w:rsidRPr="00FA6922" w:rsidRDefault="00C718CF" w:rsidP="00C718CF">
      <w:pPr>
        <w:ind w:firstLine="720"/>
        <w:rPr>
          <w:rFonts w:asciiTheme="minorHAnsi" w:hAnsiTheme="minorHAnsi"/>
          <w:sz w:val="22"/>
          <w:szCs w:val="24"/>
        </w:rPr>
      </w:pPr>
      <w:r w:rsidRPr="00FA6922">
        <w:rPr>
          <w:rFonts w:asciiTheme="minorHAnsi" w:hAnsiTheme="minorHAnsi"/>
          <w:sz w:val="22"/>
          <w:szCs w:val="24"/>
        </w:rPr>
        <w:t>The machine can be configured as a 4 or 6 head machine.</w:t>
      </w:r>
    </w:p>
    <w:p w:rsidR="00C718CF" w:rsidRDefault="00C718CF">
      <w:pPr>
        <w:rPr>
          <w:sz w:val="24"/>
        </w:rPr>
      </w:pPr>
    </w:p>
    <w:p w:rsidR="0014356A" w:rsidRPr="00FA6922" w:rsidRDefault="00FF0D45" w:rsidP="00C718CF">
      <w:pPr>
        <w:ind w:left="720"/>
        <w:rPr>
          <w:rFonts w:asciiTheme="minorHAnsi" w:hAnsiTheme="minorHAnsi"/>
          <w:b/>
          <w:szCs w:val="22"/>
          <w:u w:val="single"/>
        </w:rPr>
      </w:pPr>
      <w:r w:rsidRPr="00FA6922">
        <w:rPr>
          <w:rFonts w:asciiTheme="minorHAnsi" w:hAnsiTheme="minorHAnsi"/>
          <w:sz w:val="22"/>
        </w:rPr>
        <w:t>The filler indexes the target number of sets under the filling heads</w:t>
      </w:r>
      <w:r w:rsidR="0014356A" w:rsidRPr="00FA6922">
        <w:rPr>
          <w:rFonts w:asciiTheme="minorHAnsi" w:hAnsiTheme="minorHAnsi"/>
          <w:sz w:val="22"/>
          <w:szCs w:val="24"/>
        </w:rPr>
        <w:t>.</w:t>
      </w:r>
      <w:r w:rsidRPr="00FA6922">
        <w:rPr>
          <w:rFonts w:asciiTheme="minorHAnsi" w:hAnsiTheme="minorHAnsi"/>
          <w:sz w:val="22"/>
          <w:szCs w:val="24"/>
        </w:rPr>
        <w:t xml:space="preserve"> The diaphragm pump is started and the fill heads lower into the bottle for filling.  Once the filling cycle is complete the heads lift, and bottles are released to the exit conveyor.  A new set of bottles is indexed into position and the cycle continues until the batch target is met (if b</w:t>
      </w:r>
      <w:r w:rsidR="0075747F" w:rsidRPr="00FA6922">
        <w:rPr>
          <w:rFonts w:asciiTheme="minorHAnsi" w:hAnsiTheme="minorHAnsi"/>
          <w:sz w:val="22"/>
          <w:szCs w:val="24"/>
        </w:rPr>
        <w:t>atch function is enabled).</w:t>
      </w:r>
    </w:p>
    <w:p w:rsidR="00DA10AB" w:rsidRDefault="00DA10AB" w:rsidP="0014356A">
      <w:pPr>
        <w:ind w:left="360"/>
        <w:rPr>
          <w:sz w:val="24"/>
        </w:rPr>
      </w:pPr>
    </w:p>
    <w:p w:rsidR="00C718CF" w:rsidRPr="00FA6922" w:rsidRDefault="00C718CF" w:rsidP="00C718CF">
      <w:pPr>
        <w:ind w:left="720" w:firstLine="720"/>
        <w:rPr>
          <w:rFonts w:asciiTheme="minorHAnsi" w:hAnsiTheme="minorHAnsi"/>
          <w:sz w:val="22"/>
          <w:szCs w:val="24"/>
        </w:rPr>
      </w:pPr>
      <w:r w:rsidRPr="00FA6922">
        <w:rPr>
          <w:rFonts w:asciiTheme="minorHAnsi" w:hAnsiTheme="minorHAnsi"/>
          <w:b/>
          <w:sz w:val="22"/>
          <w:szCs w:val="24"/>
          <w:u w:val="single"/>
        </w:rPr>
        <w:t>Features:</w:t>
      </w:r>
    </w:p>
    <w:p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304-stainless steel frame construction</w:t>
      </w:r>
    </w:p>
    <w:p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Aluminum and plastic parts throughout the mechanism</w:t>
      </w:r>
    </w:p>
    <w:p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Stainless steel filling nozzles</w:t>
      </w:r>
    </w:p>
    <w:p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Easy change over and minimum change over parts</w:t>
      </w:r>
    </w:p>
    <w:p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Rear mounted supply/overflow tank with diaphragm supply pump</w:t>
      </w:r>
    </w:p>
    <w:p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Positive container indexing and centering</w:t>
      </w:r>
    </w:p>
    <w:p w:rsidR="00C718CF" w:rsidRPr="00C718CF" w:rsidRDefault="00C718CF" w:rsidP="00C718CF">
      <w:pPr>
        <w:pStyle w:val="ListParagraph"/>
        <w:numPr>
          <w:ilvl w:val="0"/>
          <w:numId w:val="27"/>
        </w:numPr>
        <w:overflowPunct/>
        <w:autoSpaceDE/>
        <w:autoSpaceDN/>
        <w:adjustRightInd/>
        <w:textAlignment w:val="auto"/>
        <w:rPr>
          <w:rFonts w:asciiTheme="minorHAnsi" w:hAnsiTheme="minorHAnsi"/>
          <w:sz w:val="22"/>
          <w:szCs w:val="24"/>
        </w:rPr>
      </w:pPr>
      <w:r w:rsidRPr="00C718CF">
        <w:rPr>
          <w:rFonts w:asciiTheme="minorHAnsi" w:hAnsiTheme="minorHAnsi"/>
          <w:sz w:val="22"/>
          <w:szCs w:val="24"/>
        </w:rPr>
        <w:t>Hand crank adjustment for different height containers</w:t>
      </w:r>
    </w:p>
    <w:p w:rsidR="00DA10AB" w:rsidRDefault="00DA10AB" w:rsidP="00DA10AB">
      <w:pPr>
        <w:ind w:left="360"/>
        <w:rPr>
          <w:sz w:val="24"/>
        </w:rPr>
      </w:pPr>
    </w:p>
    <w:p w:rsidR="00810BF0" w:rsidRPr="00FA6922" w:rsidRDefault="00810BF0" w:rsidP="00FA6922">
      <w:pPr>
        <w:rPr>
          <w:rFonts w:asciiTheme="minorHAnsi" w:hAnsiTheme="minorHAnsi"/>
          <w:sz w:val="22"/>
        </w:rPr>
      </w:pPr>
      <w:r w:rsidRPr="00FA6922">
        <w:rPr>
          <w:rFonts w:asciiTheme="minorHAnsi" w:hAnsiTheme="minorHAnsi"/>
          <w:b/>
          <w:sz w:val="22"/>
        </w:rPr>
        <w:t>1.4</w:t>
      </w:r>
      <w:r w:rsidRPr="00FA6922">
        <w:rPr>
          <w:rFonts w:asciiTheme="minorHAnsi" w:hAnsiTheme="minorHAnsi"/>
          <w:b/>
          <w:sz w:val="22"/>
        </w:rPr>
        <w:tab/>
      </w:r>
      <w:r w:rsidR="00FA6922">
        <w:rPr>
          <w:rFonts w:asciiTheme="minorHAnsi" w:hAnsiTheme="minorHAnsi"/>
          <w:b/>
          <w:sz w:val="22"/>
        </w:rPr>
        <w:t>BASIC MACHINE CONTROLS</w:t>
      </w:r>
    </w:p>
    <w:p w:rsidR="00810BF0" w:rsidRPr="00791581" w:rsidRDefault="00810BF0">
      <w:pPr>
        <w:rPr>
          <w:sz w:val="22"/>
        </w:rPr>
      </w:pPr>
    </w:p>
    <w:p w:rsidR="00791581" w:rsidRDefault="00791581" w:rsidP="00EB0332">
      <w:pPr>
        <w:pStyle w:val="ListParagraph"/>
        <w:numPr>
          <w:ilvl w:val="0"/>
          <w:numId w:val="25"/>
        </w:numPr>
        <w:rPr>
          <w:rFonts w:asciiTheme="minorHAnsi" w:hAnsiTheme="minorHAnsi"/>
          <w:sz w:val="22"/>
          <w:szCs w:val="22"/>
        </w:rPr>
      </w:pPr>
      <w:r>
        <w:rPr>
          <w:rFonts w:asciiTheme="minorHAnsi" w:hAnsiTheme="minorHAnsi"/>
          <w:sz w:val="22"/>
          <w:szCs w:val="22"/>
        </w:rPr>
        <w:t>Main Power Switch</w:t>
      </w:r>
    </w:p>
    <w:p w:rsidR="00810BF0" w:rsidRDefault="00810BF0" w:rsidP="00EB0332">
      <w:pPr>
        <w:pStyle w:val="ListParagraph"/>
        <w:numPr>
          <w:ilvl w:val="0"/>
          <w:numId w:val="25"/>
        </w:numPr>
        <w:rPr>
          <w:rFonts w:asciiTheme="minorHAnsi" w:hAnsiTheme="minorHAnsi"/>
          <w:sz w:val="22"/>
          <w:szCs w:val="22"/>
        </w:rPr>
      </w:pPr>
      <w:r w:rsidRPr="00FA6922">
        <w:rPr>
          <w:rFonts w:asciiTheme="minorHAnsi" w:hAnsiTheme="minorHAnsi"/>
          <w:sz w:val="22"/>
          <w:szCs w:val="22"/>
        </w:rPr>
        <w:t xml:space="preserve">Start </w:t>
      </w:r>
      <w:r w:rsidR="00791581">
        <w:rPr>
          <w:rFonts w:asciiTheme="minorHAnsi" w:hAnsiTheme="minorHAnsi"/>
          <w:sz w:val="22"/>
          <w:szCs w:val="22"/>
        </w:rPr>
        <w:t>Push Button</w:t>
      </w:r>
    </w:p>
    <w:p w:rsidR="00791581" w:rsidRPr="00FA6922" w:rsidRDefault="00791581" w:rsidP="00EB0332">
      <w:pPr>
        <w:pStyle w:val="ListParagraph"/>
        <w:numPr>
          <w:ilvl w:val="0"/>
          <w:numId w:val="25"/>
        </w:numPr>
        <w:rPr>
          <w:rFonts w:asciiTheme="minorHAnsi" w:hAnsiTheme="minorHAnsi"/>
          <w:sz w:val="22"/>
          <w:szCs w:val="22"/>
        </w:rPr>
      </w:pPr>
      <w:r>
        <w:rPr>
          <w:rFonts w:asciiTheme="minorHAnsi" w:hAnsiTheme="minorHAnsi"/>
          <w:sz w:val="22"/>
          <w:szCs w:val="22"/>
        </w:rPr>
        <w:t>Stop Push Button</w:t>
      </w:r>
    </w:p>
    <w:p w:rsidR="00EB0332" w:rsidRDefault="00EB0332" w:rsidP="00EB0332">
      <w:pPr>
        <w:rPr>
          <w:sz w:val="24"/>
        </w:rPr>
      </w:pPr>
    </w:p>
    <w:p w:rsidR="0043342B" w:rsidRDefault="00C718CF" w:rsidP="00EB0332">
      <w:pPr>
        <w:rPr>
          <w:noProof/>
        </w:rPr>
      </w:pPr>
      <w:r w:rsidRPr="004747AD">
        <w:rPr>
          <w:noProof/>
        </w:rPr>
        <w:drawing>
          <wp:anchor distT="0" distB="0" distL="114300" distR="114300" simplePos="0" relativeHeight="251656192" behindDoc="0" locked="0" layoutInCell="1" allowOverlap="1" wp14:anchorId="26775B0A" wp14:editId="4BEC6327">
            <wp:simplePos x="0" y="0"/>
            <wp:positionH relativeFrom="margin">
              <wp:align>center</wp:align>
            </wp:positionH>
            <wp:positionV relativeFrom="paragraph">
              <wp:posOffset>5715</wp:posOffset>
            </wp:positionV>
            <wp:extent cx="2371725" cy="2837617"/>
            <wp:effectExtent l="0" t="0" r="0" b="1270"/>
            <wp:wrapNone/>
            <wp:docPr id="15" name="Picture 15" descr="H:\Pictures\12-28-15 Manual Pictures for Capper and Econo Piston Filler\DSC_0665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Pictures\12-28-15 Manual Pictures for Capper and Econo Piston Filler\DSC_0665 edit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28376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0332" w:rsidRDefault="00791581" w:rsidP="00EB0332">
      <w:pPr>
        <w:rPr>
          <w:sz w:val="24"/>
        </w:rPr>
      </w:pPr>
      <w:r>
        <w:rPr>
          <w:noProof/>
          <w:sz w:val="24"/>
        </w:rPr>
        <mc:AlternateContent>
          <mc:Choice Requires="wps">
            <w:drawing>
              <wp:anchor distT="0" distB="0" distL="114300" distR="114300" simplePos="0" relativeHeight="251808256" behindDoc="0" locked="0" layoutInCell="1" allowOverlap="1">
                <wp:simplePos x="0" y="0"/>
                <wp:positionH relativeFrom="column">
                  <wp:posOffset>4152900</wp:posOffset>
                </wp:positionH>
                <wp:positionV relativeFrom="paragraph">
                  <wp:posOffset>135889</wp:posOffset>
                </wp:positionV>
                <wp:extent cx="238125" cy="2381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2381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581" w:rsidRPr="00791581" w:rsidRDefault="00791581" w:rsidP="00791581">
                            <w:pPr>
                              <w:rPr>
                                <w:rFonts w:asciiTheme="minorHAnsi" w:hAnsiTheme="minorHAnsi"/>
                              </w:rPr>
                            </w:pPr>
                            <w:r w:rsidRPr="00791581">
                              <w:rPr>
                                <w:rFonts w:asciiTheme="minorHAnsi" w:hAnsi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32" type="#_x0000_t202" style="position:absolute;margin-left:327pt;margin-top:10.7pt;width:18.75pt;height:18.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" fillcolor="white [3201]" strokeweight=".5pt">
                <v:textbox>
                  <w:txbxContent>
                    <w:p w:rsidR="00791581" w:rsidRPr="00791581" w:rsidRDefault="00791581" w:rsidP="00791581">
                      <w:pPr>
                        <w:rPr>
                          <w:rFonts w:asciiTheme="minorHAnsi" w:hAnsiTheme="minorHAnsi"/>
                        </w:rPr>
                      </w:pPr>
                      <w:r w:rsidRPr="00791581">
                        <w:rPr>
                          <w:rFonts w:asciiTheme="minorHAnsi" w:hAnsiTheme="minorHAnsi"/>
                        </w:rPr>
                        <w:t>1</w:t>
                      </w:r>
                    </w:p>
                  </w:txbxContent>
                </v:textbox>
              </v:shape>
            </w:pict>
          </mc:Fallback>
        </mc:AlternateContent>
      </w:r>
    </w:p>
    <w:p w:rsidR="00EB0332" w:rsidRPr="00EB0332" w:rsidRDefault="00791581" w:rsidP="00EB0332">
      <w:pPr>
        <w:rPr>
          <w:sz w:val="24"/>
        </w:rPr>
      </w:pPr>
      <w:r>
        <w:rPr>
          <w:noProof/>
          <w:sz w:val="24"/>
        </w:rPr>
        <mc:AlternateContent>
          <mc:Choice Requires="wps">
            <w:drawing>
              <wp:anchor distT="0" distB="0" distL="114300" distR="114300" simplePos="0" relativeHeight="251805184" behindDoc="0" locked="0" layoutInCell="1" allowOverlap="1">
                <wp:simplePos x="0" y="0"/>
                <wp:positionH relativeFrom="column">
                  <wp:posOffset>3581400</wp:posOffset>
                </wp:positionH>
                <wp:positionV relativeFrom="paragraph">
                  <wp:posOffset>122555</wp:posOffset>
                </wp:positionV>
                <wp:extent cx="552450" cy="581025"/>
                <wp:effectExtent l="0" t="0" r="19050" b="28575"/>
                <wp:wrapNone/>
                <wp:docPr id="32" name="Straight Connector 32"/>
                <wp:cNvGraphicFramePr/>
                <a:graphic xmlns:a="http://schemas.openxmlformats.org/drawingml/2006/main">
                  <a:graphicData uri="http://schemas.microsoft.com/office/word/2010/wordprocessingShape">
                    <wps:wsp>
                      <wps:cNvCnPr/>
                      <wps:spPr>
                        <a:xfrm flipV="1">
                          <a:off x="0" y="0"/>
                          <a:ext cx="55245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EFC350" id="Straight Connector 32" o:spid="_x0000_s1026" style="position:absolute;flip:y;z-index:251805184;visibility:visible;mso-wrap-style:square;mso-wrap-distance-left:9pt;mso-wrap-distance-top:0;mso-wrap-distance-right:9pt;mso-wrap-distance-bottom:0;mso-position-horizontal:absolute;mso-position-horizontal-relative:text;mso-position-vertical:absolute;mso-position-vertical-relative:text" from="282pt,9.65pt" to="325.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" strokecolor="black [3040]"/>
            </w:pict>
          </mc:Fallback>
        </mc:AlternateContent>
      </w:r>
    </w:p>
    <w:p w:rsidR="00810BF0" w:rsidRDefault="00810BF0" w:rsidP="00EB0332">
      <w:pPr>
        <w:jc w:val="center"/>
        <w:rPr>
          <w:noProof/>
        </w:rPr>
      </w:pPr>
    </w:p>
    <w:p w:rsidR="004747AD" w:rsidRDefault="004747AD" w:rsidP="00EB0332">
      <w:pPr>
        <w:jc w:val="center"/>
        <w:rPr>
          <w:noProof/>
        </w:rPr>
      </w:pPr>
    </w:p>
    <w:p w:rsidR="004747AD" w:rsidRDefault="004747AD" w:rsidP="00EB0332">
      <w:pPr>
        <w:jc w:val="center"/>
        <w:rPr>
          <w:noProof/>
        </w:rPr>
      </w:pPr>
    </w:p>
    <w:p w:rsidR="00791581" w:rsidRDefault="00791581" w:rsidP="00EB0332">
      <w:pPr>
        <w:jc w:val="center"/>
        <w:rPr>
          <w:noProof/>
        </w:rPr>
      </w:pPr>
    </w:p>
    <w:p w:rsidR="00791581" w:rsidRDefault="00791581" w:rsidP="00EB0332">
      <w:pPr>
        <w:jc w:val="center"/>
        <w:rPr>
          <w:noProof/>
        </w:rPr>
      </w:pPr>
    </w:p>
    <w:p w:rsidR="00791581" w:rsidRDefault="00791581" w:rsidP="00EB0332">
      <w:pPr>
        <w:jc w:val="center"/>
        <w:rPr>
          <w:noProof/>
        </w:rPr>
      </w:pPr>
    </w:p>
    <w:p w:rsidR="004747AD" w:rsidRDefault="00791581" w:rsidP="00EB0332">
      <w:pPr>
        <w:jc w:val="center"/>
        <w:rPr>
          <w:noProof/>
        </w:rPr>
      </w:pPr>
      <w:r>
        <w:rPr>
          <w:noProof/>
        </w:rPr>
        <mc:AlternateContent>
          <mc:Choice Requires="wps">
            <w:drawing>
              <wp:anchor distT="0" distB="0" distL="114300" distR="114300" simplePos="0" relativeHeight="251807232" behindDoc="0" locked="0" layoutInCell="1" allowOverlap="1">
                <wp:simplePos x="0" y="0"/>
                <wp:positionH relativeFrom="column">
                  <wp:posOffset>2695575</wp:posOffset>
                </wp:positionH>
                <wp:positionV relativeFrom="paragraph">
                  <wp:posOffset>137795</wp:posOffset>
                </wp:positionV>
                <wp:extent cx="1466850" cy="36195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146685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A048B3" id="Straight Connector 34" o:spid="_x0000_s1026" style="position:absolute;z-index:251807232;visibility:visible;mso-wrap-style:square;mso-wrap-distance-left:9pt;mso-wrap-distance-top:0;mso-wrap-distance-right:9pt;mso-wrap-distance-bottom:0;mso-position-horizontal:absolute;mso-position-horizontal-relative:text;mso-position-vertical:absolute;mso-position-vertical-relative:text" from="212.25pt,10.85pt" to="327.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" strokecolor="black [3040]"/>
            </w:pict>
          </mc:Fallback>
        </mc:AlternateContent>
      </w:r>
      <w:r>
        <w:rPr>
          <w:noProof/>
        </w:rPr>
        <mc:AlternateContent>
          <mc:Choice Requires="wps">
            <w:drawing>
              <wp:anchor distT="0" distB="0" distL="114300" distR="114300" simplePos="0" relativeHeight="251806208" behindDoc="0" locked="0" layoutInCell="1" allowOverlap="1">
                <wp:simplePos x="0" y="0"/>
                <wp:positionH relativeFrom="column">
                  <wp:posOffset>1352550</wp:posOffset>
                </wp:positionH>
                <wp:positionV relativeFrom="paragraph">
                  <wp:posOffset>128270</wp:posOffset>
                </wp:positionV>
                <wp:extent cx="866775" cy="200025"/>
                <wp:effectExtent l="0" t="0" r="28575" b="28575"/>
                <wp:wrapNone/>
                <wp:docPr id="33" name="Straight Connector 33"/>
                <wp:cNvGraphicFramePr/>
                <a:graphic xmlns:a="http://schemas.openxmlformats.org/drawingml/2006/main">
                  <a:graphicData uri="http://schemas.microsoft.com/office/word/2010/wordprocessingShape">
                    <wps:wsp>
                      <wps:cNvCnPr/>
                      <wps:spPr>
                        <a:xfrm flipH="1">
                          <a:off x="0" y="0"/>
                          <a:ext cx="86677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33884B" id="Straight Connector 33" o:spid="_x0000_s1026" style="position:absolute;flip:x;z-index:251806208;visibility:visible;mso-wrap-style:square;mso-wrap-distance-left:9pt;mso-wrap-distance-top:0;mso-wrap-distance-right:9pt;mso-wrap-distance-bottom:0;mso-position-horizontal:absolute;mso-position-horizontal-relative:text;mso-position-vertical:absolute;mso-position-vertical-relative:text" from="106.5pt,10.1pt" to="174.7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" strokecolor="black [3040]"/>
            </w:pict>
          </mc:Fallback>
        </mc:AlternateContent>
      </w:r>
    </w:p>
    <w:p w:rsidR="004747AD" w:rsidRDefault="00791581" w:rsidP="00EB0332">
      <w:pPr>
        <w:jc w:val="center"/>
        <w:rPr>
          <w:noProof/>
        </w:rPr>
      </w:pPr>
      <w:r>
        <w:rPr>
          <w:noProof/>
        </w:rPr>
        <mc:AlternateContent>
          <mc:Choice Requires="wps">
            <w:drawing>
              <wp:anchor distT="0" distB="0" distL="114300" distR="114300" simplePos="0" relativeHeight="251810304" behindDoc="0" locked="0" layoutInCell="1" allowOverlap="1">
                <wp:simplePos x="0" y="0"/>
                <wp:positionH relativeFrom="column">
                  <wp:posOffset>1133475</wp:posOffset>
                </wp:positionH>
                <wp:positionV relativeFrom="paragraph">
                  <wp:posOffset>125094</wp:posOffset>
                </wp:positionV>
                <wp:extent cx="247650" cy="23812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2476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581" w:rsidRPr="00791581" w:rsidRDefault="00791581" w:rsidP="00791581">
                            <w:pPr>
                              <w:jc w:val="center"/>
                              <w:rPr>
                                <w:rFonts w:asciiTheme="minorHAnsi" w:hAnsiTheme="minorHAnsi"/>
                              </w:rPr>
                            </w:pPr>
                            <w:r w:rsidRPr="00791581">
                              <w:rPr>
                                <w:rFonts w:asciiTheme="minorHAnsi" w:hAnsi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3" type="#_x0000_t202" style="position:absolute;left:0;text-align:left;margin-left:89.25pt;margin-top:9.85pt;width:19.5pt;height:18.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" fillcolor="white [3201]" strokeweight=".5pt">
                <v:textbox>
                  <w:txbxContent>
                    <w:p w:rsidR="00791581" w:rsidRPr="00791581" w:rsidRDefault="00791581" w:rsidP="00791581">
                      <w:pPr>
                        <w:jc w:val="center"/>
                        <w:rPr>
                          <w:rFonts w:asciiTheme="minorHAnsi" w:hAnsiTheme="minorHAnsi"/>
                        </w:rPr>
                      </w:pPr>
                      <w:r w:rsidRPr="00791581">
                        <w:rPr>
                          <w:rFonts w:asciiTheme="minorHAnsi" w:hAnsiTheme="minorHAnsi"/>
                        </w:rPr>
                        <w:t>2</w:t>
                      </w:r>
                    </w:p>
                  </w:txbxContent>
                </v:textbox>
              </v:shape>
            </w:pict>
          </mc:Fallback>
        </mc:AlternateContent>
      </w:r>
    </w:p>
    <w:p w:rsidR="004747AD" w:rsidRDefault="00791581" w:rsidP="00EB0332">
      <w:pPr>
        <w:jc w:val="center"/>
        <w:rPr>
          <w:noProof/>
        </w:rPr>
      </w:pPr>
      <w:r>
        <w:rPr>
          <w:noProof/>
        </w:rPr>
        <mc:AlternateContent>
          <mc:Choice Requires="wps">
            <w:drawing>
              <wp:anchor distT="0" distB="0" distL="114300" distR="114300" simplePos="0" relativeHeight="251809280" behindDoc="0" locked="0" layoutInCell="1" allowOverlap="1">
                <wp:simplePos x="0" y="0"/>
                <wp:positionH relativeFrom="column">
                  <wp:posOffset>4162424</wp:posOffset>
                </wp:positionH>
                <wp:positionV relativeFrom="paragraph">
                  <wp:posOffset>112395</wp:posOffset>
                </wp:positionV>
                <wp:extent cx="238125" cy="2476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581" w:rsidRPr="00791581" w:rsidRDefault="00791581" w:rsidP="00791581">
                            <w:pPr>
                              <w:jc w:val="center"/>
                              <w:rPr>
                                <w:rFonts w:asciiTheme="minorHAnsi" w:hAnsiTheme="minorHAnsi"/>
                              </w:rPr>
                            </w:pPr>
                            <w:r w:rsidRPr="00791581">
                              <w:rPr>
                                <w:rFonts w:asciiTheme="minorHAnsi" w:hAnsi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4" type="#_x0000_t202" style="position:absolute;left:0;text-align:left;margin-left:327.75pt;margin-top:8.85pt;width:18.75pt;height:1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" fillcolor="white [3201]" strokeweight=".5pt">
                <v:textbox>
                  <w:txbxContent>
                    <w:p w:rsidR="00791581" w:rsidRPr="00791581" w:rsidRDefault="00791581" w:rsidP="00791581">
                      <w:pPr>
                        <w:jc w:val="center"/>
                        <w:rPr>
                          <w:rFonts w:asciiTheme="minorHAnsi" w:hAnsiTheme="minorHAnsi"/>
                        </w:rPr>
                      </w:pPr>
                      <w:r w:rsidRPr="00791581">
                        <w:rPr>
                          <w:rFonts w:asciiTheme="minorHAnsi" w:hAnsiTheme="minorHAnsi"/>
                        </w:rPr>
                        <w:t>3</w:t>
                      </w:r>
                    </w:p>
                  </w:txbxContent>
                </v:textbox>
              </v:shape>
            </w:pict>
          </mc:Fallback>
        </mc:AlternateContent>
      </w: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Pr="00791581" w:rsidRDefault="00791581" w:rsidP="00791581">
      <w:pPr>
        <w:rPr>
          <w:rFonts w:asciiTheme="minorHAnsi" w:hAnsiTheme="minorHAnsi"/>
          <w:b/>
          <w:noProof/>
          <w:sz w:val="22"/>
        </w:rPr>
      </w:pPr>
      <w:r>
        <w:rPr>
          <w:rFonts w:asciiTheme="minorHAnsi" w:hAnsiTheme="minorHAnsi"/>
          <w:b/>
          <w:noProof/>
          <w:sz w:val="22"/>
        </w:rPr>
        <w:t>SCREEN SETTINGS</w:t>
      </w:r>
    </w:p>
    <w:p w:rsidR="004747AD" w:rsidRDefault="004747AD" w:rsidP="00EB0332">
      <w:pPr>
        <w:jc w:val="center"/>
        <w:rPr>
          <w:noProof/>
        </w:rPr>
      </w:pPr>
    </w:p>
    <w:tbl>
      <w:tblPr>
        <w:tblStyle w:val="TableGrid"/>
        <w:tblW w:w="0" w:type="auto"/>
        <w:tblLook w:val="04A0" w:firstRow="1" w:lastRow="0" w:firstColumn="1" w:lastColumn="0" w:noHBand="0" w:noVBand="1"/>
      </w:tblPr>
      <w:tblGrid>
        <w:gridCol w:w="5676"/>
        <w:gridCol w:w="2954"/>
      </w:tblGrid>
      <w:tr w:rsidR="00791581" w:rsidTr="00F96F6A">
        <w:tc>
          <w:tcPr>
            <w:tcW w:w="5676" w:type="dxa"/>
          </w:tcPr>
          <w:p w:rsidR="00791581" w:rsidRDefault="00791581" w:rsidP="00F96F6A">
            <w:r w:rsidRPr="00493549">
              <w:rPr>
                <w:noProof/>
                <w:sz w:val="24"/>
              </w:rPr>
              <w:drawing>
                <wp:anchor distT="0" distB="0" distL="114300" distR="114300" simplePos="0" relativeHeight="251799040" behindDoc="1" locked="0" layoutInCell="1" allowOverlap="1" wp14:anchorId="04063B3D" wp14:editId="7E1B4C41">
                  <wp:simplePos x="0" y="0"/>
                  <wp:positionH relativeFrom="margin">
                    <wp:posOffset>-6350</wp:posOffset>
                  </wp:positionH>
                  <wp:positionV relativeFrom="page">
                    <wp:posOffset>179070</wp:posOffset>
                  </wp:positionV>
                  <wp:extent cx="2895600" cy="21609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54" w:type="dxa"/>
          </w:tcPr>
          <w:p w:rsidR="00791581" w:rsidRPr="002812FD" w:rsidRDefault="00791581" w:rsidP="00F96F6A">
            <w:pPr>
              <w:rPr>
                <w:b/>
                <w:sz w:val="20"/>
              </w:rPr>
            </w:pPr>
            <w:r w:rsidRPr="002812FD">
              <w:rPr>
                <w:b/>
                <w:sz w:val="20"/>
              </w:rPr>
              <w:t>Main Screen</w:t>
            </w:r>
          </w:p>
          <w:p w:rsidR="00791581" w:rsidRPr="002812FD" w:rsidRDefault="00791581" w:rsidP="00F96F6A">
            <w:pPr>
              <w:rPr>
                <w:sz w:val="20"/>
              </w:rPr>
            </w:pPr>
          </w:p>
          <w:p w:rsidR="00791581" w:rsidRPr="002812FD" w:rsidRDefault="00791581" w:rsidP="00F96F6A">
            <w:pPr>
              <w:rPr>
                <w:sz w:val="20"/>
              </w:rPr>
            </w:pPr>
            <w:r w:rsidRPr="002812FD">
              <w:rPr>
                <w:b/>
                <w:sz w:val="20"/>
              </w:rPr>
              <w:t>Main Speed:</w:t>
            </w:r>
            <w:r w:rsidRPr="002812FD">
              <w:rPr>
                <w:sz w:val="20"/>
              </w:rPr>
              <w:t xml:space="preserve"> Enter speed of machine</w:t>
            </w:r>
            <w:r>
              <w:rPr>
                <w:sz w:val="20"/>
              </w:rPr>
              <w:t xml:space="preserve"> </w:t>
            </w:r>
            <w:r w:rsidRPr="002812FD">
              <w:rPr>
                <w:sz w:val="20"/>
              </w:rPr>
              <w:t>(</w:t>
            </w:r>
            <w:proofErr w:type="spellStart"/>
            <w:r w:rsidRPr="002812FD">
              <w:rPr>
                <w:sz w:val="20"/>
              </w:rPr>
              <w:t>ipm</w:t>
            </w:r>
            <w:proofErr w:type="spellEnd"/>
            <w:r w:rsidRPr="002812FD">
              <w:rPr>
                <w:sz w:val="20"/>
              </w:rPr>
              <w:t>)</w:t>
            </w:r>
          </w:p>
          <w:p w:rsidR="00791581" w:rsidRPr="002812FD" w:rsidRDefault="00791581" w:rsidP="00F96F6A">
            <w:pPr>
              <w:rPr>
                <w:sz w:val="20"/>
              </w:rPr>
            </w:pPr>
            <w:r w:rsidRPr="002812FD">
              <w:rPr>
                <w:b/>
                <w:sz w:val="20"/>
              </w:rPr>
              <w:t>Batch Count:</w:t>
            </w:r>
            <w:r w:rsidRPr="002812FD">
              <w:rPr>
                <w:sz w:val="20"/>
              </w:rPr>
              <w:t xml:space="preserve"> displays current batch count</w:t>
            </w:r>
          </w:p>
          <w:p w:rsidR="00791581" w:rsidRPr="002812FD" w:rsidRDefault="00791581" w:rsidP="00F96F6A">
            <w:pPr>
              <w:rPr>
                <w:sz w:val="20"/>
              </w:rPr>
            </w:pPr>
            <w:r w:rsidRPr="002812FD">
              <w:rPr>
                <w:b/>
                <w:sz w:val="20"/>
              </w:rPr>
              <w:t>Batch Reset:</w:t>
            </w:r>
            <w:r w:rsidRPr="002812FD">
              <w:rPr>
                <w:sz w:val="20"/>
              </w:rPr>
              <w:t xml:space="preserve"> Press to reset count to 0</w:t>
            </w:r>
          </w:p>
          <w:p w:rsidR="00791581" w:rsidRPr="002812FD" w:rsidRDefault="00791581" w:rsidP="00F96F6A">
            <w:pPr>
              <w:rPr>
                <w:sz w:val="20"/>
              </w:rPr>
            </w:pPr>
            <w:r w:rsidRPr="002812FD">
              <w:rPr>
                <w:b/>
                <w:sz w:val="20"/>
              </w:rPr>
              <w:t xml:space="preserve">Filling Settings: </w:t>
            </w:r>
            <w:r w:rsidRPr="002812FD">
              <w:rPr>
                <w:sz w:val="20"/>
              </w:rPr>
              <w:t>access screen for Filling</w:t>
            </w:r>
          </w:p>
          <w:p w:rsidR="00791581" w:rsidRPr="002812FD" w:rsidRDefault="00791581" w:rsidP="00F96F6A">
            <w:pPr>
              <w:rPr>
                <w:sz w:val="20"/>
              </w:rPr>
            </w:pPr>
            <w:r w:rsidRPr="002812FD">
              <w:rPr>
                <w:b/>
                <w:sz w:val="20"/>
              </w:rPr>
              <w:t>Gate Settings:</w:t>
            </w:r>
            <w:r w:rsidRPr="002812FD">
              <w:rPr>
                <w:sz w:val="20"/>
              </w:rPr>
              <w:t xml:space="preserve"> access screen for Gate control</w:t>
            </w:r>
          </w:p>
          <w:p w:rsidR="00791581" w:rsidRPr="002812FD" w:rsidRDefault="00791581" w:rsidP="00F96F6A">
            <w:pPr>
              <w:rPr>
                <w:sz w:val="20"/>
              </w:rPr>
            </w:pPr>
            <w:r w:rsidRPr="002812FD">
              <w:rPr>
                <w:b/>
                <w:sz w:val="20"/>
              </w:rPr>
              <w:t>Device Settings:</w:t>
            </w:r>
            <w:r w:rsidRPr="002812FD">
              <w:rPr>
                <w:sz w:val="20"/>
              </w:rPr>
              <w:t xml:space="preserve"> change device speeds &amp; ratios</w:t>
            </w:r>
          </w:p>
          <w:p w:rsidR="00791581" w:rsidRPr="002812FD" w:rsidRDefault="00791581" w:rsidP="00F96F6A">
            <w:pPr>
              <w:rPr>
                <w:sz w:val="20"/>
              </w:rPr>
            </w:pPr>
            <w:r w:rsidRPr="002812FD">
              <w:rPr>
                <w:b/>
                <w:sz w:val="20"/>
              </w:rPr>
              <w:t>Recipe Functions:</w:t>
            </w:r>
            <w:r w:rsidRPr="002812FD">
              <w:rPr>
                <w:sz w:val="20"/>
              </w:rPr>
              <w:t xml:space="preserve"> save/recall previous settings</w:t>
            </w:r>
          </w:p>
          <w:p w:rsidR="00791581" w:rsidRDefault="00791581" w:rsidP="00F96F6A">
            <w:r w:rsidRPr="002812FD">
              <w:rPr>
                <w:b/>
                <w:sz w:val="20"/>
              </w:rPr>
              <w:t>System Settings:</w:t>
            </w:r>
            <w:r w:rsidRPr="002812FD">
              <w:rPr>
                <w:sz w:val="20"/>
              </w:rPr>
              <w:t xml:space="preserve"> change settings/devices</w:t>
            </w:r>
          </w:p>
        </w:tc>
      </w:tr>
      <w:tr w:rsidR="00791581" w:rsidTr="00F96F6A">
        <w:tc>
          <w:tcPr>
            <w:tcW w:w="5676" w:type="dxa"/>
          </w:tcPr>
          <w:p w:rsidR="00791581" w:rsidRDefault="00791581" w:rsidP="00F96F6A">
            <w:r w:rsidRPr="00493549">
              <w:rPr>
                <w:noProof/>
                <w:sz w:val="24"/>
              </w:rPr>
              <w:drawing>
                <wp:anchor distT="0" distB="0" distL="114300" distR="114300" simplePos="0" relativeHeight="251800064" behindDoc="1" locked="0" layoutInCell="1" allowOverlap="1" wp14:anchorId="7849432F" wp14:editId="2DA35FBB">
                  <wp:simplePos x="0" y="0"/>
                  <wp:positionH relativeFrom="margin">
                    <wp:posOffset>-5080</wp:posOffset>
                  </wp:positionH>
                  <wp:positionV relativeFrom="paragraph">
                    <wp:posOffset>0</wp:posOffset>
                  </wp:positionV>
                  <wp:extent cx="2876550" cy="22675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2267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54" w:type="dxa"/>
          </w:tcPr>
          <w:p w:rsidR="00791581" w:rsidRPr="002812FD" w:rsidRDefault="00791581" w:rsidP="00F96F6A">
            <w:pPr>
              <w:rPr>
                <w:b/>
                <w:sz w:val="20"/>
              </w:rPr>
            </w:pPr>
            <w:r w:rsidRPr="002812FD">
              <w:rPr>
                <w:b/>
                <w:sz w:val="20"/>
              </w:rPr>
              <w:t>Filler Settings Screen</w:t>
            </w:r>
          </w:p>
          <w:p w:rsidR="00791581" w:rsidRPr="002812FD" w:rsidRDefault="00791581" w:rsidP="00F96F6A">
            <w:pPr>
              <w:rPr>
                <w:sz w:val="20"/>
              </w:rPr>
            </w:pPr>
          </w:p>
          <w:p w:rsidR="00791581" w:rsidRPr="002812FD" w:rsidRDefault="00791581" w:rsidP="00F96F6A">
            <w:pPr>
              <w:rPr>
                <w:sz w:val="20"/>
              </w:rPr>
            </w:pPr>
            <w:r w:rsidRPr="002812FD">
              <w:rPr>
                <w:b/>
                <w:sz w:val="20"/>
              </w:rPr>
              <w:t>Filler On/Off:</w:t>
            </w:r>
            <w:r w:rsidRPr="002812FD">
              <w:rPr>
                <w:sz w:val="20"/>
              </w:rPr>
              <w:t xml:space="preserve"> Push to Toggle On or Off</w:t>
            </w:r>
          </w:p>
          <w:p w:rsidR="00791581" w:rsidRPr="002812FD" w:rsidRDefault="00791581" w:rsidP="00F96F6A">
            <w:pPr>
              <w:rPr>
                <w:sz w:val="20"/>
              </w:rPr>
            </w:pPr>
            <w:r w:rsidRPr="002812FD">
              <w:rPr>
                <w:b/>
                <w:sz w:val="20"/>
              </w:rPr>
              <w:t>Filler Start Delay:</w:t>
            </w:r>
            <w:r w:rsidRPr="002812FD">
              <w:rPr>
                <w:sz w:val="20"/>
              </w:rPr>
              <w:t xml:space="preserve">  Push Number to enter new delay. This number affects the timing in which the capping cycle starts after the count is complete.</w:t>
            </w:r>
          </w:p>
          <w:p w:rsidR="00791581" w:rsidRPr="002812FD" w:rsidRDefault="00791581" w:rsidP="00F96F6A">
            <w:pPr>
              <w:rPr>
                <w:sz w:val="20"/>
              </w:rPr>
            </w:pPr>
            <w:r w:rsidRPr="002812FD">
              <w:rPr>
                <w:b/>
                <w:sz w:val="20"/>
              </w:rPr>
              <w:t>Filling Cycle time:</w:t>
            </w:r>
            <w:r w:rsidRPr="002812FD">
              <w:rPr>
                <w:sz w:val="20"/>
              </w:rPr>
              <w:t xml:space="preserve"> Push Number to enter the total length of the fill cycle.</w:t>
            </w:r>
          </w:p>
          <w:p w:rsidR="00791581" w:rsidRPr="002812FD" w:rsidRDefault="00791581" w:rsidP="00F96F6A">
            <w:pPr>
              <w:rPr>
                <w:sz w:val="20"/>
              </w:rPr>
            </w:pPr>
            <w:r w:rsidRPr="002812FD">
              <w:rPr>
                <w:b/>
                <w:sz w:val="20"/>
              </w:rPr>
              <w:t>Pump Dwell time:</w:t>
            </w:r>
            <w:r w:rsidRPr="002812FD">
              <w:rPr>
                <w:sz w:val="20"/>
              </w:rPr>
              <w:t xml:space="preserve"> Push to enter the length of time for the pump to run. This should be set shorter than the fill cycle time.</w:t>
            </w:r>
          </w:p>
          <w:p w:rsidR="00791581" w:rsidRPr="002812FD" w:rsidRDefault="00791581" w:rsidP="00F96F6A">
            <w:pPr>
              <w:rPr>
                <w:sz w:val="20"/>
              </w:rPr>
            </w:pPr>
            <w:r w:rsidRPr="002812FD">
              <w:rPr>
                <w:b/>
                <w:sz w:val="20"/>
              </w:rPr>
              <w:t>Bottles per cycle:</w:t>
            </w:r>
            <w:r w:rsidRPr="002812FD">
              <w:rPr>
                <w:sz w:val="20"/>
              </w:rPr>
              <w:t xml:space="preserve"> Push to enter the number of </w:t>
            </w:r>
            <w:proofErr w:type="gramStart"/>
            <w:r w:rsidRPr="002812FD">
              <w:rPr>
                <w:sz w:val="20"/>
              </w:rPr>
              <w:t>bottles  for</w:t>
            </w:r>
            <w:proofErr w:type="gramEnd"/>
            <w:r w:rsidRPr="002812FD">
              <w:rPr>
                <w:sz w:val="20"/>
              </w:rPr>
              <w:t xml:space="preserve"> each fill cycle.</w:t>
            </w:r>
          </w:p>
        </w:tc>
      </w:tr>
      <w:tr w:rsidR="00791581" w:rsidTr="00F96F6A">
        <w:tc>
          <w:tcPr>
            <w:tcW w:w="5676" w:type="dxa"/>
          </w:tcPr>
          <w:p w:rsidR="00791581" w:rsidRDefault="00791581" w:rsidP="00F96F6A">
            <w:r w:rsidRPr="00493549">
              <w:rPr>
                <w:b/>
                <w:noProof/>
                <w:sz w:val="24"/>
              </w:rPr>
              <w:drawing>
                <wp:anchor distT="0" distB="0" distL="114300" distR="114300" simplePos="0" relativeHeight="251801088" behindDoc="1" locked="0" layoutInCell="1" allowOverlap="1" wp14:anchorId="6F9C53EF" wp14:editId="5B4CF135">
                  <wp:simplePos x="0" y="0"/>
                  <wp:positionH relativeFrom="column">
                    <wp:posOffset>-6350</wp:posOffset>
                  </wp:positionH>
                  <wp:positionV relativeFrom="paragraph">
                    <wp:posOffset>179070</wp:posOffset>
                  </wp:positionV>
                  <wp:extent cx="3181350" cy="237459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2374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54" w:type="dxa"/>
          </w:tcPr>
          <w:p w:rsidR="00791581" w:rsidRPr="002812FD" w:rsidRDefault="00791581" w:rsidP="00F96F6A">
            <w:pPr>
              <w:rPr>
                <w:b/>
                <w:sz w:val="20"/>
              </w:rPr>
            </w:pPr>
            <w:r w:rsidRPr="002812FD">
              <w:rPr>
                <w:b/>
                <w:sz w:val="20"/>
              </w:rPr>
              <w:t>System Settings Screen:</w:t>
            </w:r>
          </w:p>
          <w:p w:rsidR="00791581" w:rsidRPr="002812FD" w:rsidRDefault="00791581" w:rsidP="00F96F6A">
            <w:pPr>
              <w:rPr>
                <w:sz w:val="20"/>
              </w:rPr>
            </w:pPr>
          </w:p>
          <w:p w:rsidR="00791581" w:rsidRDefault="00791581" w:rsidP="00F96F6A">
            <w:r w:rsidRPr="002812FD">
              <w:rPr>
                <w:b/>
                <w:sz w:val="20"/>
              </w:rPr>
              <w:t>Backup CTRL On/Off:</w:t>
            </w:r>
            <w:r w:rsidRPr="002812FD">
              <w:rPr>
                <w:sz w:val="20"/>
              </w:rPr>
              <w:t xml:space="preserve"> Push to Toggle On or Off</w:t>
            </w:r>
          </w:p>
        </w:tc>
      </w:tr>
      <w:tr w:rsidR="00791581" w:rsidTr="00F96F6A">
        <w:tc>
          <w:tcPr>
            <w:tcW w:w="5676" w:type="dxa"/>
          </w:tcPr>
          <w:p w:rsidR="00791581" w:rsidRDefault="00791581" w:rsidP="00F96F6A">
            <w:r w:rsidRPr="00493549">
              <w:rPr>
                <w:b/>
                <w:noProof/>
                <w:sz w:val="24"/>
              </w:rPr>
              <w:drawing>
                <wp:anchor distT="0" distB="0" distL="114300" distR="114300" simplePos="0" relativeHeight="251802112" behindDoc="1" locked="0" layoutInCell="1" allowOverlap="1" wp14:anchorId="31CE61FC" wp14:editId="5591D152">
                  <wp:simplePos x="0" y="0"/>
                  <wp:positionH relativeFrom="column">
                    <wp:posOffset>-5080</wp:posOffset>
                  </wp:positionH>
                  <wp:positionV relativeFrom="paragraph">
                    <wp:posOffset>0</wp:posOffset>
                  </wp:positionV>
                  <wp:extent cx="3429000" cy="2698210"/>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698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54" w:type="dxa"/>
          </w:tcPr>
          <w:p w:rsidR="00791581" w:rsidRPr="002812FD" w:rsidRDefault="00791581" w:rsidP="00F96F6A">
            <w:pPr>
              <w:rPr>
                <w:b/>
                <w:sz w:val="20"/>
              </w:rPr>
            </w:pPr>
            <w:r w:rsidRPr="002812FD">
              <w:rPr>
                <w:b/>
                <w:sz w:val="20"/>
              </w:rPr>
              <w:t>Gate Settings Screen:</w:t>
            </w:r>
          </w:p>
          <w:p w:rsidR="00791581" w:rsidRPr="002812FD" w:rsidRDefault="00791581" w:rsidP="00F96F6A">
            <w:pPr>
              <w:rPr>
                <w:sz w:val="20"/>
              </w:rPr>
            </w:pPr>
          </w:p>
          <w:p w:rsidR="00791581" w:rsidRPr="002812FD" w:rsidRDefault="00791581" w:rsidP="00F96F6A">
            <w:pPr>
              <w:rPr>
                <w:sz w:val="20"/>
              </w:rPr>
            </w:pPr>
            <w:r w:rsidRPr="002812FD">
              <w:rPr>
                <w:b/>
                <w:sz w:val="20"/>
              </w:rPr>
              <w:t>Entry Gate In Delay:</w:t>
            </w:r>
            <w:r w:rsidRPr="002812FD">
              <w:rPr>
                <w:sz w:val="20"/>
              </w:rPr>
              <w:t xml:space="preserve"> Push Number to enter new delay. This number affects the timing in which the gate extends. </w:t>
            </w:r>
          </w:p>
          <w:p w:rsidR="00791581" w:rsidRPr="002812FD" w:rsidRDefault="00791581" w:rsidP="00F96F6A">
            <w:pPr>
              <w:rPr>
                <w:sz w:val="20"/>
              </w:rPr>
            </w:pPr>
            <w:r w:rsidRPr="002812FD">
              <w:rPr>
                <w:b/>
                <w:sz w:val="20"/>
              </w:rPr>
              <w:t>Entry Gate Out Delay:</w:t>
            </w:r>
            <w:r w:rsidRPr="002812FD">
              <w:rPr>
                <w:sz w:val="20"/>
              </w:rPr>
              <w:t xml:space="preserve"> Push Number to enter new delay. This number affects the timing in which the gate retracts after the cycle.</w:t>
            </w:r>
          </w:p>
        </w:tc>
      </w:tr>
      <w:tr w:rsidR="00791581" w:rsidTr="00F96F6A">
        <w:tc>
          <w:tcPr>
            <w:tcW w:w="5676" w:type="dxa"/>
          </w:tcPr>
          <w:p w:rsidR="00791581" w:rsidRDefault="00791581" w:rsidP="00F96F6A">
            <w:r w:rsidRPr="00493549">
              <w:rPr>
                <w:b/>
                <w:noProof/>
                <w:sz w:val="24"/>
              </w:rPr>
              <w:drawing>
                <wp:anchor distT="0" distB="0" distL="114300" distR="114300" simplePos="0" relativeHeight="251803136" behindDoc="1" locked="0" layoutInCell="1" allowOverlap="1" wp14:anchorId="56180949" wp14:editId="73290ED5">
                  <wp:simplePos x="0" y="0"/>
                  <wp:positionH relativeFrom="column">
                    <wp:posOffset>-5080</wp:posOffset>
                  </wp:positionH>
                  <wp:positionV relativeFrom="paragraph">
                    <wp:posOffset>6985</wp:posOffset>
                  </wp:positionV>
                  <wp:extent cx="3458246" cy="2581275"/>
                  <wp:effectExtent l="0" t="0" r="889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8246" cy="2581275"/>
                          </a:xfrm>
                          <a:prstGeom prst="rect">
                            <a:avLst/>
                          </a:prstGeom>
                          <a:noFill/>
                          <a:ln>
                            <a:noFill/>
                          </a:ln>
                        </pic:spPr>
                      </pic:pic>
                    </a:graphicData>
                  </a:graphic>
                </wp:anchor>
              </w:drawing>
            </w:r>
          </w:p>
        </w:tc>
        <w:tc>
          <w:tcPr>
            <w:tcW w:w="2954" w:type="dxa"/>
          </w:tcPr>
          <w:p w:rsidR="00791581" w:rsidRPr="002812FD" w:rsidRDefault="00791581" w:rsidP="00F96F6A">
            <w:pPr>
              <w:rPr>
                <w:b/>
                <w:sz w:val="20"/>
              </w:rPr>
            </w:pPr>
            <w:r w:rsidRPr="002812FD">
              <w:rPr>
                <w:b/>
                <w:sz w:val="20"/>
              </w:rPr>
              <w:t>Device Jog Settings Screen:</w:t>
            </w:r>
          </w:p>
          <w:p w:rsidR="00791581" w:rsidRPr="002812FD" w:rsidRDefault="00791581" w:rsidP="00F96F6A">
            <w:pPr>
              <w:rPr>
                <w:sz w:val="20"/>
              </w:rPr>
            </w:pPr>
          </w:p>
          <w:p w:rsidR="00791581" w:rsidRDefault="00791581" w:rsidP="00F96F6A">
            <w:r w:rsidRPr="002812FD">
              <w:rPr>
                <w:sz w:val="20"/>
              </w:rPr>
              <w:t>Gates, the pump and devices can be manually jogged from this screen.</w:t>
            </w:r>
          </w:p>
        </w:tc>
      </w:tr>
      <w:tr w:rsidR="00791581" w:rsidTr="00F96F6A">
        <w:tc>
          <w:tcPr>
            <w:tcW w:w="5676" w:type="dxa"/>
          </w:tcPr>
          <w:p w:rsidR="00791581" w:rsidRDefault="00791581" w:rsidP="00F96F6A">
            <w:r w:rsidRPr="00493549">
              <w:rPr>
                <w:b/>
                <w:noProof/>
                <w:sz w:val="24"/>
              </w:rPr>
              <w:drawing>
                <wp:anchor distT="0" distB="0" distL="114300" distR="114300" simplePos="0" relativeHeight="251804160" behindDoc="1" locked="0" layoutInCell="1" allowOverlap="1" wp14:anchorId="092AEF01" wp14:editId="4F1FA2F3">
                  <wp:simplePos x="0" y="0"/>
                  <wp:positionH relativeFrom="column">
                    <wp:posOffset>-5080</wp:posOffset>
                  </wp:positionH>
                  <wp:positionV relativeFrom="paragraph">
                    <wp:posOffset>4445</wp:posOffset>
                  </wp:positionV>
                  <wp:extent cx="3448050" cy="2573664"/>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050" cy="25736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54" w:type="dxa"/>
          </w:tcPr>
          <w:p w:rsidR="00791581" w:rsidRPr="002812FD" w:rsidRDefault="00791581" w:rsidP="00F96F6A">
            <w:pPr>
              <w:rPr>
                <w:b/>
                <w:sz w:val="20"/>
              </w:rPr>
            </w:pPr>
            <w:r w:rsidRPr="002812FD">
              <w:rPr>
                <w:b/>
                <w:sz w:val="20"/>
              </w:rPr>
              <w:t>Recipe Function Screen:</w:t>
            </w:r>
          </w:p>
          <w:p w:rsidR="00791581" w:rsidRPr="002812FD" w:rsidRDefault="00791581" w:rsidP="00F96F6A">
            <w:pPr>
              <w:rPr>
                <w:sz w:val="20"/>
              </w:rPr>
            </w:pPr>
          </w:p>
          <w:p w:rsidR="00791581" w:rsidRDefault="00791581" w:rsidP="00F96F6A">
            <w:r w:rsidRPr="002812FD">
              <w:rPr>
                <w:sz w:val="20"/>
              </w:rPr>
              <w:t>The recipe function allows you to enter a new recipe or load up a previously saved one. This is used for different configurations based on multiple container sizes.</w:t>
            </w:r>
          </w:p>
        </w:tc>
      </w:tr>
    </w:tbl>
    <w:p w:rsidR="00791581" w:rsidRDefault="00791581" w:rsidP="00791581">
      <w:pP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791581" w:rsidRDefault="00791581" w:rsidP="00DA10AB">
      <w:pPr>
        <w:jc w:val="center"/>
        <w:rPr>
          <w:rFonts w:asciiTheme="minorHAnsi" w:hAnsiTheme="minorHAnsi"/>
          <w:b/>
          <w:sz w:val="28"/>
          <w:szCs w:val="22"/>
        </w:rPr>
      </w:pPr>
    </w:p>
    <w:p w:rsidR="00810BF0" w:rsidRPr="00FA6922" w:rsidRDefault="00FA6922" w:rsidP="00DA10AB">
      <w:pPr>
        <w:jc w:val="center"/>
        <w:rPr>
          <w:rFonts w:asciiTheme="minorHAnsi" w:hAnsiTheme="minorHAnsi"/>
          <w:b/>
          <w:sz w:val="28"/>
          <w:szCs w:val="22"/>
        </w:rPr>
      </w:pPr>
      <w:r>
        <w:rPr>
          <w:rFonts w:asciiTheme="minorHAnsi" w:hAnsiTheme="minorHAnsi"/>
          <w:b/>
          <w:sz w:val="28"/>
          <w:szCs w:val="22"/>
        </w:rPr>
        <w:t>SECTION TWO – UNCRATING AND INSTALLATION</w:t>
      </w:r>
    </w:p>
    <w:p w:rsidR="00810BF0" w:rsidRPr="00FA6922" w:rsidRDefault="00810BF0">
      <w:pPr>
        <w:rPr>
          <w:rFonts w:asciiTheme="minorHAnsi" w:hAnsiTheme="minorHAnsi"/>
          <w:sz w:val="22"/>
          <w:szCs w:val="22"/>
        </w:rPr>
      </w:pPr>
    </w:p>
    <w:p w:rsidR="00810BF0" w:rsidRPr="00FA6922" w:rsidRDefault="00810BF0">
      <w:pPr>
        <w:rPr>
          <w:rFonts w:asciiTheme="minorHAnsi" w:hAnsiTheme="minorHAnsi"/>
          <w:b/>
          <w:sz w:val="22"/>
          <w:szCs w:val="22"/>
        </w:rPr>
      </w:pPr>
      <w:r w:rsidRPr="00FA6922">
        <w:rPr>
          <w:rFonts w:asciiTheme="minorHAnsi" w:hAnsiTheme="minorHAnsi"/>
          <w:b/>
          <w:sz w:val="22"/>
          <w:szCs w:val="22"/>
        </w:rPr>
        <w:t>2.1</w:t>
      </w:r>
      <w:r w:rsidRPr="00FA6922">
        <w:rPr>
          <w:rFonts w:asciiTheme="minorHAnsi" w:hAnsiTheme="minorHAnsi"/>
          <w:b/>
          <w:sz w:val="22"/>
          <w:szCs w:val="22"/>
        </w:rPr>
        <w:tab/>
      </w:r>
      <w:r w:rsidR="00FA6922">
        <w:rPr>
          <w:rFonts w:asciiTheme="minorHAnsi" w:hAnsiTheme="minorHAnsi"/>
          <w:b/>
          <w:sz w:val="22"/>
          <w:szCs w:val="22"/>
        </w:rPr>
        <w:t>POWER AND AIR CONNECTIONS</w:t>
      </w:r>
    </w:p>
    <w:p w:rsidR="00810BF0" w:rsidRPr="00FA6922" w:rsidRDefault="00810BF0">
      <w:pPr>
        <w:rPr>
          <w:rFonts w:asciiTheme="minorHAnsi" w:hAnsiTheme="minorHAnsi"/>
          <w:sz w:val="22"/>
          <w:szCs w:val="22"/>
        </w:rPr>
      </w:pPr>
    </w:p>
    <w:p w:rsidR="00810BF0" w:rsidRPr="00FA6922" w:rsidRDefault="00810BF0">
      <w:pPr>
        <w:rPr>
          <w:rFonts w:asciiTheme="minorHAnsi" w:hAnsiTheme="minorHAnsi"/>
          <w:sz w:val="22"/>
          <w:szCs w:val="22"/>
        </w:rPr>
      </w:pPr>
      <w:r w:rsidRPr="00FA6922">
        <w:rPr>
          <w:rFonts w:asciiTheme="minorHAnsi" w:hAnsiTheme="minorHAnsi"/>
          <w:sz w:val="22"/>
          <w:szCs w:val="22"/>
        </w:rPr>
        <w:t xml:space="preserve">A grounded electrical male plug is provided with the machine, and is connected to the main electrical enclosure on the rear side of the machine.  Plug this into any grounded receptacle.  For </w:t>
      </w:r>
      <w:r w:rsidR="00D311EB" w:rsidRPr="00FA6922">
        <w:rPr>
          <w:rFonts w:asciiTheme="minorHAnsi" w:hAnsiTheme="minorHAnsi"/>
          <w:sz w:val="22"/>
          <w:szCs w:val="22"/>
        </w:rPr>
        <w:t>compressed air, behind</w:t>
      </w:r>
      <w:r w:rsidRPr="00FA6922">
        <w:rPr>
          <w:rFonts w:asciiTheme="minorHAnsi" w:hAnsiTheme="minorHAnsi"/>
          <w:sz w:val="22"/>
          <w:szCs w:val="22"/>
        </w:rPr>
        <w:t xml:space="preserve"> the </w:t>
      </w:r>
      <w:r w:rsidR="00D311EB" w:rsidRPr="00FA6922">
        <w:rPr>
          <w:rFonts w:asciiTheme="minorHAnsi" w:hAnsiTheme="minorHAnsi"/>
          <w:sz w:val="22"/>
          <w:szCs w:val="22"/>
        </w:rPr>
        <w:t>electrical enclosure</w:t>
      </w:r>
      <w:r w:rsidRPr="00FA6922">
        <w:rPr>
          <w:rFonts w:asciiTheme="minorHAnsi" w:hAnsiTheme="minorHAnsi"/>
          <w:sz w:val="22"/>
          <w:szCs w:val="22"/>
        </w:rPr>
        <w:t xml:space="preserve"> is an air filter/reservoir with a 1/4” male quick disconnect attached.  You can supply compressed air to the machine by either a mating quick disconnect on the end of an air hose, or you can permanently pipe air to the machine using standard pipe and connecting directly into the air filter using threaded pipe connections.  If you permanently pipe into the system we recommend a cut-off valve be mounted at the machine.  Some changeover adjustments are easier if the operator is able to temporarily turn off the air pressure.</w:t>
      </w:r>
    </w:p>
    <w:p w:rsidR="00810BF0" w:rsidRPr="00FA6922" w:rsidRDefault="00810BF0">
      <w:pPr>
        <w:rPr>
          <w:rFonts w:asciiTheme="minorHAnsi" w:hAnsiTheme="minorHAnsi"/>
          <w:sz w:val="22"/>
          <w:szCs w:val="22"/>
        </w:rPr>
      </w:pPr>
    </w:p>
    <w:p w:rsidR="00810BF0" w:rsidRPr="00FA6922" w:rsidRDefault="00810BF0">
      <w:pPr>
        <w:rPr>
          <w:rFonts w:asciiTheme="minorHAnsi" w:hAnsiTheme="minorHAnsi"/>
          <w:sz w:val="22"/>
          <w:szCs w:val="22"/>
        </w:rPr>
      </w:pPr>
      <w:r w:rsidRPr="00FA6922">
        <w:rPr>
          <w:rFonts w:asciiTheme="minorHAnsi" w:hAnsiTheme="minorHAnsi"/>
          <w:b/>
          <w:sz w:val="22"/>
          <w:szCs w:val="22"/>
        </w:rPr>
        <w:t>2.2</w:t>
      </w:r>
      <w:r w:rsidRPr="00FA6922">
        <w:rPr>
          <w:rFonts w:asciiTheme="minorHAnsi" w:hAnsiTheme="minorHAnsi"/>
          <w:b/>
          <w:sz w:val="22"/>
          <w:szCs w:val="22"/>
        </w:rPr>
        <w:tab/>
      </w:r>
      <w:r w:rsidR="00FA6922">
        <w:rPr>
          <w:rFonts w:asciiTheme="minorHAnsi" w:hAnsiTheme="minorHAnsi"/>
          <w:b/>
          <w:sz w:val="22"/>
          <w:szCs w:val="22"/>
        </w:rPr>
        <w:t>INSTALLING IN PRODUCTION LINE</w:t>
      </w:r>
    </w:p>
    <w:p w:rsidR="00810BF0" w:rsidRPr="00FA6922" w:rsidRDefault="00810BF0">
      <w:pPr>
        <w:rPr>
          <w:rFonts w:asciiTheme="minorHAnsi" w:hAnsiTheme="minorHAnsi"/>
          <w:sz w:val="22"/>
          <w:szCs w:val="22"/>
        </w:rPr>
      </w:pPr>
    </w:p>
    <w:p w:rsidR="00810BF0" w:rsidRPr="00FA6922" w:rsidRDefault="00810BF0">
      <w:pPr>
        <w:rPr>
          <w:rFonts w:asciiTheme="minorHAnsi" w:hAnsiTheme="minorHAnsi"/>
          <w:sz w:val="22"/>
          <w:szCs w:val="22"/>
        </w:rPr>
      </w:pPr>
      <w:r w:rsidRPr="00FA6922">
        <w:rPr>
          <w:rFonts w:asciiTheme="minorHAnsi" w:hAnsiTheme="minorHAnsi"/>
          <w:sz w:val="22"/>
          <w:szCs w:val="22"/>
        </w:rPr>
        <w:t>Move the machin</w:t>
      </w:r>
      <w:r w:rsidR="00FF492F" w:rsidRPr="00FA6922">
        <w:rPr>
          <w:rFonts w:asciiTheme="minorHAnsi" w:hAnsiTheme="minorHAnsi"/>
          <w:sz w:val="22"/>
          <w:szCs w:val="22"/>
        </w:rPr>
        <w:t xml:space="preserve">e into its permanent location. </w:t>
      </w:r>
      <w:r w:rsidRPr="00FA6922">
        <w:rPr>
          <w:rFonts w:asciiTheme="minorHAnsi" w:hAnsiTheme="minorHAnsi"/>
          <w:sz w:val="22"/>
          <w:szCs w:val="22"/>
        </w:rPr>
        <w:t>Adjust the conveyor height of the machine to match the heights of the adjo</w:t>
      </w:r>
      <w:r w:rsidR="00142CF9" w:rsidRPr="00FA6922">
        <w:rPr>
          <w:rFonts w:asciiTheme="minorHAnsi" w:hAnsiTheme="minorHAnsi"/>
          <w:sz w:val="22"/>
          <w:szCs w:val="22"/>
        </w:rPr>
        <w:t>i</w:t>
      </w:r>
      <w:r w:rsidR="0011445F" w:rsidRPr="00FA6922">
        <w:rPr>
          <w:rFonts w:asciiTheme="minorHAnsi" w:hAnsiTheme="minorHAnsi"/>
          <w:sz w:val="22"/>
          <w:szCs w:val="22"/>
        </w:rPr>
        <w:t>ning machines as required. L</w:t>
      </w:r>
      <w:r w:rsidRPr="00FA6922">
        <w:rPr>
          <w:rFonts w:asciiTheme="minorHAnsi" w:hAnsiTheme="minorHAnsi"/>
          <w:sz w:val="22"/>
          <w:szCs w:val="22"/>
        </w:rPr>
        <w:t>eveling</w:t>
      </w:r>
      <w:r w:rsidR="00142CF9" w:rsidRPr="00FA6922">
        <w:rPr>
          <w:rFonts w:asciiTheme="minorHAnsi" w:hAnsiTheme="minorHAnsi"/>
          <w:sz w:val="22"/>
          <w:szCs w:val="22"/>
        </w:rPr>
        <w:t xml:space="preserve"> </w:t>
      </w:r>
      <w:r w:rsidR="0011445F" w:rsidRPr="00FA6922">
        <w:rPr>
          <w:rFonts w:asciiTheme="minorHAnsi" w:hAnsiTheme="minorHAnsi"/>
          <w:sz w:val="22"/>
          <w:szCs w:val="22"/>
        </w:rPr>
        <w:t xml:space="preserve">pads are provided with the </w:t>
      </w:r>
      <w:proofErr w:type="spellStart"/>
      <w:r w:rsidR="00C0694A" w:rsidRPr="00FA6922">
        <w:rPr>
          <w:rFonts w:asciiTheme="minorHAnsi" w:hAnsiTheme="minorHAnsi"/>
          <w:sz w:val="22"/>
          <w:szCs w:val="22"/>
        </w:rPr>
        <w:t>Econo</w:t>
      </w:r>
      <w:proofErr w:type="spellEnd"/>
      <w:r w:rsidR="00C0694A" w:rsidRPr="00FA6922">
        <w:rPr>
          <w:rFonts w:asciiTheme="minorHAnsi" w:hAnsiTheme="minorHAnsi"/>
          <w:sz w:val="22"/>
          <w:szCs w:val="22"/>
        </w:rPr>
        <w:t>-Filler</w:t>
      </w:r>
      <w:r w:rsidR="0011445F" w:rsidRPr="00FA6922">
        <w:rPr>
          <w:rFonts w:asciiTheme="minorHAnsi" w:hAnsiTheme="minorHAnsi"/>
          <w:sz w:val="22"/>
          <w:szCs w:val="22"/>
        </w:rPr>
        <w:t xml:space="preserve"> </w:t>
      </w:r>
      <w:r w:rsidRPr="00FA6922">
        <w:rPr>
          <w:rFonts w:asciiTheme="minorHAnsi" w:hAnsiTheme="minorHAnsi"/>
          <w:sz w:val="22"/>
          <w:szCs w:val="22"/>
        </w:rPr>
        <w:t>that allow you some vertical adjustment.  If necessary, make spac</w:t>
      </w:r>
      <w:r w:rsidR="00FF492F" w:rsidRPr="00FA6922">
        <w:rPr>
          <w:rFonts w:asciiTheme="minorHAnsi" w:hAnsiTheme="minorHAnsi"/>
          <w:sz w:val="22"/>
          <w:szCs w:val="22"/>
        </w:rPr>
        <w:t>ing blocks to raise the height.</w:t>
      </w:r>
      <w:r w:rsidRPr="00FA6922">
        <w:rPr>
          <w:rFonts w:asciiTheme="minorHAnsi" w:hAnsiTheme="minorHAnsi"/>
          <w:sz w:val="22"/>
          <w:szCs w:val="22"/>
        </w:rPr>
        <w:t xml:space="preserve"> </w:t>
      </w:r>
      <w:r w:rsidR="0011445F" w:rsidRPr="00FA6922">
        <w:rPr>
          <w:rFonts w:asciiTheme="minorHAnsi" w:hAnsiTheme="minorHAnsi"/>
          <w:sz w:val="22"/>
          <w:szCs w:val="22"/>
        </w:rPr>
        <w:t>Additional</w:t>
      </w:r>
      <w:r w:rsidRPr="00FA6922">
        <w:rPr>
          <w:rFonts w:asciiTheme="minorHAnsi" w:hAnsiTheme="minorHAnsi"/>
          <w:sz w:val="22"/>
          <w:szCs w:val="22"/>
        </w:rPr>
        <w:t xml:space="preserve"> lineal space is provided on each end of the machine to allow a crossove</w:t>
      </w:r>
      <w:r w:rsidR="0075747F" w:rsidRPr="00FA6922">
        <w:rPr>
          <w:rFonts w:asciiTheme="minorHAnsi" w:hAnsiTheme="minorHAnsi"/>
          <w:sz w:val="22"/>
          <w:szCs w:val="22"/>
        </w:rPr>
        <w:t xml:space="preserve">r from or to the next machine. Position </w:t>
      </w:r>
      <w:r w:rsidRPr="00FA6922">
        <w:rPr>
          <w:rFonts w:asciiTheme="minorHAnsi" w:hAnsiTheme="minorHAnsi"/>
          <w:sz w:val="22"/>
          <w:szCs w:val="22"/>
        </w:rPr>
        <w:t>the conveyor ends as close to each other as possible and then use conveyor rails to guide the containers across narrow dead plates onto the conveyor.</w:t>
      </w:r>
    </w:p>
    <w:p w:rsidR="00810BF0" w:rsidRPr="00FA6922" w:rsidRDefault="00810BF0">
      <w:pPr>
        <w:rPr>
          <w:rFonts w:asciiTheme="minorHAnsi" w:hAnsiTheme="minorHAnsi"/>
          <w:sz w:val="22"/>
          <w:szCs w:val="22"/>
        </w:rPr>
      </w:pPr>
    </w:p>
    <w:p w:rsidR="00810BF0" w:rsidRPr="00FA6922" w:rsidRDefault="00810BF0">
      <w:pPr>
        <w:rPr>
          <w:rFonts w:asciiTheme="minorHAnsi" w:hAnsiTheme="minorHAnsi"/>
          <w:sz w:val="22"/>
          <w:szCs w:val="22"/>
        </w:rPr>
      </w:pPr>
      <w:r w:rsidRPr="00FA6922">
        <w:rPr>
          <w:rFonts w:asciiTheme="minorHAnsi" w:hAnsiTheme="minorHAnsi"/>
          <w:b/>
          <w:sz w:val="22"/>
          <w:szCs w:val="22"/>
        </w:rPr>
        <w:t>2.3</w:t>
      </w:r>
      <w:r w:rsidRPr="00FA6922">
        <w:rPr>
          <w:rFonts w:asciiTheme="minorHAnsi" w:hAnsiTheme="minorHAnsi"/>
          <w:b/>
          <w:sz w:val="22"/>
          <w:szCs w:val="22"/>
        </w:rPr>
        <w:tab/>
      </w:r>
      <w:r w:rsidR="00FA6922">
        <w:rPr>
          <w:rFonts w:asciiTheme="minorHAnsi" w:hAnsiTheme="minorHAnsi"/>
          <w:b/>
          <w:sz w:val="22"/>
          <w:szCs w:val="22"/>
        </w:rPr>
        <w:t>LEVELING THE BASE MACHINE</w:t>
      </w:r>
    </w:p>
    <w:p w:rsidR="00810BF0" w:rsidRPr="00FA6922" w:rsidRDefault="00810BF0">
      <w:pPr>
        <w:rPr>
          <w:rFonts w:asciiTheme="minorHAnsi" w:hAnsiTheme="minorHAnsi"/>
          <w:sz w:val="22"/>
          <w:szCs w:val="22"/>
        </w:rPr>
      </w:pPr>
    </w:p>
    <w:p w:rsidR="00810BF0" w:rsidRPr="00FA6922" w:rsidRDefault="00810BF0">
      <w:pPr>
        <w:rPr>
          <w:rFonts w:asciiTheme="minorHAnsi" w:hAnsiTheme="minorHAnsi"/>
          <w:sz w:val="22"/>
          <w:szCs w:val="22"/>
        </w:rPr>
      </w:pPr>
      <w:r w:rsidRPr="00FA6922">
        <w:rPr>
          <w:rFonts w:asciiTheme="minorHAnsi" w:hAnsiTheme="minorHAnsi"/>
          <w:sz w:val="22"/>
          <w:szCs w:val="22"/>
        </w:rPr>
        <w:t>Once the machine is installed, level the main conveyor through the machine by using a bubble level.  Place the bubble level along the length of the machine</w:t>
      </w:r>
      <w:r w:rsidR="00F82B38" w:rsidRPr="00FA6922">
        <w:rPr>
          <w:rFonts w:asciiTheme="minorHAnsi" w:hAnsiTheme="minorHAnsi"/>
          <w:sz w:val="22"/>
          <w:szCs w:val="22"/>
        </w:rPr>
        <w:t xml:space="preserve">. </w:t>
      </w:r>
      <w:r w:rsidRPr="00FA6922">
        <w:rPr>
          <w:rFonts w:asciiTheme="minorHAnsi" w:hAnsiTheme="minorHAnsi"/>
          <w:sz w:val="22"/>
          <w:szCs w:val="22"/>
        </w:rPr>
        <w:t xml:space="preserve">Leveling the machine is important to </w:t>
      </w:r>
      <w:r w:rsidR="00F82B38" w:rsidRPr="00FA6922">
        <w:rPr>
          <w:rFonts w:asciiTheme="minorHAnsi" w:hAnsiTheme="minorHAnsi"/>
          <w:sz w:val="22"/>
          <w:szCs w:val="22"/>
        </w:rPr>
        <w:t>the flow of the line as it allows for more seamless transitions between machines. The squaring</w:t>
      </w:r>
      <w:r w:rsidRPr="00FA6922">
        <w:rPr>
          <w:rFonts w:asciiTheme="minorHAnsi" w:hAnsiTheme="minorHAnsi"/>
          <w:sz w:val="22"/>
          <w:szCs w:val="22"/>
        </w:rPr>
        <w:t xml:space="preserve"> and straightness of the base machine will ensure the machine operates correctly.</w:t>
      </w:r>
    </w:p>
    <w:p w:rsidR="00810BF0" w:rsidRPr="00FA6922" w:rsidRDefault="00810BF0">
      <w:pPr>
        <w:rPr>
          <w:rFonts w:asciiTheme="minorHAnsi" w:hAnsiTheme="minorHAnsi"/>
          <w:sz w:val="22"/>
          <w:szCs w:val="22"/>
        </w:rPr>
      </w:pPr>
    </w:p>
    <w:p w:rsidR="00D311EB" w:rsidRPr="00FA6922" w:rsidRDefault="00FA6922">
      <w:pPr>
        <w:rPr>
          <w:rFonts w:asciiTheme="minorHAnsi" w:hAnsiTheme="minorHAnsi"/>
          <w:sz w:val="22"/>
          <w:szCs w:val="22"/>
        </w:rPr>
      </w:pPr>
      <w:r w:rsidRPr="00FB0BEC">
        <w:rPr>
          <w:b/>
          <w:noProof/>
          <w:sz w:val="24"/>
        </w:rPr>
        <w:drawing>
          <wp:anchor distT="0" distB="0" distL="114300" distR="114300" simplePos="0" relativeHeight="251552256" behindDoc="0" locked="0" layoutInCell="1" allowOverlap="1" wp14:anchorId="27824855" wp14:editId="4C1DA072">
            <wp:simplePos x="0" y="0"/>
            <wp:positionH relativeFrom="margin">
              <wp:align>center</wp:align>
            </wp:positionH>
            <wp:positionV relativeFrom="paragraph">
              <wp:posOffset>9525</wp:posOffset>
            </wp:positionV>
            <wp:extent cx="3703861" cy="2462060"/>
            <wp:effectExtent l="0" t="0" r="0" b="0"/>
            <wp:wrapNone/>
            <wp:docPr id="14" name="Picture 14" descr="H:\Pictures\12-28-15 Manual Pictures for Capper and Econo Piston Filler\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Pictures\12-28-15 Manual Pictures for Capper and Econo Piston Filler\DSC_06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3861" cy="246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F0" w:rsidRPr="00FA6922">
        <w:rPr>
          <w:rFonts w:asciiTheme="minorHAnsi" w:hAnsiTheme="minorHAnsi"/>
          <w:sz w:val="22"/>
          <w:szCs w:val="22"/>
        </w:rPr>
        <w:tab/>
      </w:r>
    </w:p>
    <w:p w:rsidR="004F11D7" w:rsidRDefault="004F11D7">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523FD8" w:rsidRDefault="00523FD8" w:rsidP="00523FD8">
      <w:pPr>
        <w:pStyle w:val="Heading1"/>
        <w:jc w:val="left"/>
        <w:rPr>
          <w:b w:val="0"/>
          <w:sz w:val="24"/>
        </w:rPr>
      </w:pPr>
    </w:p>
    <w:p w:rsidR="00DA10AB" w:rsidRPr="00DA10AB" w:rsidRDefault="00DA10AB" w:rsidP="00DA10AB"/>
    <w:p w:rsidR="00DA10AB" w:rsidRDefault="00DA10AB" w:rsidP="00DA10AB">
      <w:pPr>
        <w:pStyle w:val="Heading1"/>
        <w:jc w:val="left"/>
        <w:rPr>
          <w:sz w:val="28"/>
          <w:szCs w:val="28"/>
        </w:rPr>
      </w:pPr>
    </w:p>
    <w:p w:rsidR="007B755A" w:rsidRDefault="007B755A" w:rsidP="00DA10AB">
      <w:pPr>
        <w:pStyle w:val="Heading1"/>
        <w:ind w:firstLine="720"/>
        <w:rPr>
          <w:sz w:val="28"/>
          <w:szCs w:val="28"/>
        </w:rPr>
      </w:pPr>
    </w:p>
    <w:p w:rsidR="00FA6922" w:rsidRDefault="00FA6922" w:rsidP="00FA6922">
      <w:pPr>
        <w:pStyle w:val="Heading1"/>
        <w:jc w:val="left"/>
        <w:rPr>
          <w:b w:val="0"/>
          <w:sz w:val="20"/>
        </w:rPr>
      </w:pPr>
    </w:p>
    <w:p w:rsidR="00FA6922" w:rsidRPr="00FA6922" w:rsidRDefault="00FA6922" w:rsidP="00FA6922"/>
    <w:p w:rsidR="00791581" w:rsidRPr="00791581" w:rsidRDefault="00791581" w:rsidP="00791581"/>
    <w:p w:rsidR="00810BF0" w:rsidRPr="00FA6922" w:rsidRDefault="00FA6922" w:rsidP="00DA10AB">
      <w:pPr>
        <w:pStyle w:val="Heading1"/>
        <w:ind w:firstLine="720"/>
        <w:rPr>
          <w:rFonts w:asciiTheme="minorHAnsi" w:hAnsiTheme="minorHAnsi"/>
          <w:sz w:val="28"/>
          <w:szCs w:val="28"/>
        </w:rPr>
      </w:pPr>
      <w:r w:rsidRPr="00FA6922">
        <w:rPr>
          <w:rFonts w:asciiTheme="minorHAnsi" w:hAnsiTheme="minorHAnsi"/>
          <w:sz w:val="28"/>
          <w:szCs w:val="28"/>
        </w:rPr>
        <w:t>SECTION THREE – PREPARING TO FILL</w:t>
      </w:r>
    </w:p>
    <w:p w:rsidR="00810BF0" w:rsidRDefault="00810BF0">
      <w:pPr>
        <w:rPr>
          <w:sz w:val="24"/>
        </w:rPr>
      </w:pPr>
    </w:p>
    <w:p w:rsidR="00810BF0" w:rsidRPr="00493549" w:rsidRDefault="007902B0" w:rsidP="00E76F20">
      <w:pPr>
        <w:rPr>
          <w:rFonts w:asciiTheme="minorHAnsi" w:hAnsiTheme="minorHAnsi"/>
          <w:sz w:val="22"/>
        </w:rPr>
      </w:pPr>
      <w:r w:rsidRPr="00493549">
        <w:rPr>
          <w:rFonts w:asciiTheme="minorHAnsi" w:hAnsiTheme="minorHAnsi"/>
          <w:b/>
          <w:sz w:val="22"/>
        </w:rPr>
        <w:t>3.1</w:t>
      </w:r>
      <w:r w:rsidRPr="00493549">
        <w:rPr>
          <w:rFonts w:asciiTheme="minorHAnsi" w:hAnsiTheme="minorHAnsi"/>
          <w:b/>
          <w:sz w:val="22"/>
        </w:rPr>
        <w:tab/>
      </w:r>
      <w:r w:rsidR="00FA6922" w:rsidRPr="00493549">
        <w:rPr>
          <w:rFonts w:asciiTheme="minorHAnsi" w:hAnsiTheme="minorHAnsi"/>
          <w:b/>
          <w:sz w:val="22"/>
        </w:rPr>
        <w:t>LOADING PRODUCT INTO THE TANK</w:t>
      </w:r>
    </w:p>
    <w:p w:rsidR="00C3599F" w:rsidRPr="00493549" w:rsidRDefault="00E76F20" w:rsidP="00791581">
      <w:pPr>
        <w:rPr>
          <w:rFonts w:asciiTheme="minorHAnsi" w:hAnsiTheme="minorHAnsi"/>
          <w:sz w:val="22"/>
        </w:rPr>
      </w:pPr>
      <w:r w:rsidRPr="00493549">
        <w:rPr>
          <w:rFonts w:asciiTheme="minorHAnsi" w:hAnsiTheme="minorHAnsi"/>
          <w:sz w:val="22"/>
        </w:rPr>
        <w:t>Fill the supply tank 2/3 full of product. Visually monitor tank level throughout bottling run and refill when desired</w:t>
      </w:r>
    </w:p>
    <w:p w:rsidR="00A46CC3" w:rsidRPr="00493549" w:rsidRDefault="00A46CC3">
      <w:pPr>
        <w:rPr>
          <w:rFonts w:asciiTheme="minorHAnsi" w:hAnsiTheme="minorHAnsi"/>
          <w:sz w:val="22"/>
        </w:rPr>
      </w:pPr>
    </w:p>
    <w:p w:rsidR="00810BF0" w:rsidRPr="00493549" w:rsidRDefault="00810BF0">
      <w:pPr>
        <w:rPr>
          <w:rFonts w:asciiTheme="minorHAnsi" w:hAnsiTheme="minorHAnsi"/>
          <w:sz w:val="22"/>
        </w:rPr>
      </w:pPr>
      <w:r w:rsidRPr="00493549">
        <w:rPr>
          <w:rFonts w:asciiTheme="minorHAnsi" w:hAnsiTheme="minorHAnsi"/>
          <w:b/>
          <w:sz w:val="22"/>
        </w:rPr>
        <w:t>3.2</w:t>
      </w:r>
      <w:r w:rsidRPr="00493549">
        <w:rPr>
          <w:rFonts w:asciiTheme="minorHAnsi" w:hAnsiTheme="minorHAnsi"/>
          <w:b/>
          <w:sz w:val="22"/>
        </w:rPr>
        <w:tab/>
      </w:r>
      <w:r w:rsidR="00493549">
        <w:rPr>
          <w:rFonts w:asciiTheme="minorHAnsi" w:hAnsiTheme="minorHAnsi"/>
          <w:b/>
          <w:sz w:val="22"/>
        </w:rPr>
        <w:t>SET CONVEYOR RAILS TO CONTAINER SIZE</w:t>
      </w:r>
    </w:p>
    <w:p w:rsidR="0075747F" w:rsidRPr="00493549" w:rsidRDefault="0075747F" w:rsidP="00791581">
      <w:pPr>
        <w:rPr>
          <w:rFonts w:asciiTheme="minorHAnsi" w:hAnsiTheme="minorHAnsi"/>
          <w:sz w:val="22"/>
        </w:rPr>
      </w:pPr>
      <w:r w:rsidRPr="00493549">
        <w:rPr>
          <w:rFonts w:asciiTheme="minorHAnsi" w:hAnsiTheme="minorHAnsi"/>
          <w:sz w:val="22"/>
        </w:rPr>
        <w:t>Adjust the guide rails in from the front and back until the bottles are centered under the filling nozzles from front to back.</w:t>
      </w:r>
    </w:p>
    <w:p w:rsidR="00810BF0" w:rsidRPr="00493549" w:rsidRDefault="00810BF0">
      <w:pPr>
        <w:rPr>
          <w:rFonts w:asciiTheme="minorHAnsi" w:hAnsiTheme="minorHAnsi"/>
          <w:sz w:val="22"/>
        </w:rPr>
      </w:pPr>
    </w:p>
    <w:p w:rsidR="00810BF0" w:rsidRPr="00493549" w:rsidRDefault="00810BF0" w:rsidP="00791581">
      <w:pPr>
        <w:rPr>
          <w:rFonts w:asciiTheme="minorHAnsi" w:hAnsiTheme="minorHAnsi"/>
          <w:b/>
          <w:sz w:val="22"/>
        </w:rPr>
      </w:pPr>
      <w:r w:rsidRPr="00493549">
        <w:rPr>
          <w:rFonts w:asciiTheme="minorHAnsi" w:hAnsiTheme="minorHAnsi"/>
          <w:b/>
          <w:sz w:val="22"/>
        </w:rPr>
        <w:t>3.3</w:t>
      </w:r>
      <w:r w:rsidRPr="00493549">
        <w:rPr>
          <w:rFonts w:asciiTheme="minorHAnsi" w:hAnsiTheme="minorHAnsi"/>
          <w:b/>
          <w:sz w:val="22"/>
        </w:rPr>
        <w:tab/>
      </w:r>
      <w:r w:rsidR="00493549">
        <w:rPr>
          <w:rFonts w:asciiTheme="minorHAnsi" w:hAnsiTheme="minorHAnsi"/>
          <w:b/>
          <w:sz w:val="22"/>
        </w:rPr>
        <w:t>ADJUST HEIGHT AND SPACING OF NOZZLES</w:t>
      </w:r>
    </w:p>
    <w:p w:rsidR="0075747F" w:rsidRPr="00493549" w:rsidRDefault="0075747F">
      <w:pPr>
        <w:rPr>
          <w:rFonts w:asciiTheme="minorHAnsi" w:hAnsiTheme="minorHAnsi"/>
          <w:sz w:val="22"/>
        </w:rPr>
      </w:pPr>
    </w:p>
    <w:p w:rsidR="0075747F" w:rsidRPr="00493549" w:rsidRDefault="0075747F" w:rsidP="00791581">
      <w:pPr>
        <w:rPr>
          <w:rFonts w:asciiTheme="minorHAnsi" w:hAnsiTheme="minorHAnsi"/>
          <w:sz w:val="22"/>
        </w:rPr>
      </w:pPr>
      <w:r w:rsidRPr="00493549">
        <w:rPr>
          <w:rFonts w:asciiTheme="minorHAnsi" w:hAnsiTheme="minorHAnsi"/>
          <w:sz w:val="22"/>
        </w:rPr>
        <w:t xml:space="preserve">The height of the nozzles is adjusted using the </w:t>
      </w:r>
      <w:proofErr w:type="spellStart"/>
      <w:r w:rsidRPr="00493549">
        <w:rPr>
          <w:rFonts w:asciiTheme="minorHAnsi" w:hAnsiTheme="minorHAnsi"/>
          <w:sz w:val="22"/>
        </w:rPr>
        <w:t>handwheel</w:t>
      </w:r>
      <w:proofErr w:type="spellEnd"/>
      <w:r w:rsidRPr="00493549">
        <w:rPr>
          <w:rFonts w:asciiTheme="minorHAnsi" w:hAnsiTheme="minorHAnsi"/>
          <w:sz w:val="22"/>
        </w:rPr>
        <w:t xml:space="preserve"> at the top of the nozzle support </w:t>
      </w:r>
      <w:proofErr w:type="spellStart"/>
      <w:r w:rsidRPr="00493549">
        <w:rPr>
          <w:rFonts w:asciiTheme="minorHAnsi" w:hAnsiTheme="minorHAnsi"/>
          <w:sz w:val="22"/>
        </w:rPr>
        <w:t>stantion</w:t>
      </w:r>
      <w:proofErr w:type="spellEnd"/>
      <w:r w:rsidRPr="00493549">
        <w:rPr>
          <w:rFonts w:asciiTheme="minorHAnsi" w:hAnsiTheme="minorHAnsi"/>
          <w:sz w:val="22"/>
        </w:rPr>
        <w:t>. The locking screws on the side will be loosened before adjusting height.</w:t>
      </w:r>
      <w:r w:rsidR="00791581">
        <w:rPr>
          <w:rFonts w:asciiTheme="minorHAnsi" w:hAnsiTheme="minorHAnsi"/>
          <w:sz w:val="22"/>
        </w:rPr>
        <w:t xml:space="preserve"> </w:t>
      </w:r>
      <w:r w:rsidRPr="00493549">
        <w:rPr>
          <w:rFonts w:asciiTheme="minorHAnsi" w:hAnsiTheme="minorHAnsi"/>
          <w:sz w:val="22"/>
        </w:rPr>
        <w:t>The nozzle spacing will be adjusted so the fill tubes are centered in the neck of the bottles when lowered for filling.</w:t>
      </w:r>
    </w:p>
    <w:p w:rsidR="00810BF0" w:rsidRPr="00493549" w:rsidRDefault="00810BF0">
      <w:pPr>
        <w:rPr>
          <w:rFonts w:asciiTheme="minorHAnsi" w:hAnsiTheme="minorHAnsi"/>
          <w:sz w:val="22"/>
        </w:rPr>
      </w:pPr>
    </w:p>
    <w:p w:rsidR="00810BF0" w:rsidRPr="00493549" w:rsidRDefault="007902B0" w:rsidP="00791581">
      <w:pPr>
        <w:rPr>
          <w:rFonts w:asciiTheme="minorHAnsi" w:hAnsiTheme="minorHAnsi"/>
          <w:b/>
          <w:sz w:val="22"/>
        </w:rPr>
      </w:pPr>
      <w:r w:rsidRPr="00493549">
        <w:rPr>
          <w:rFonts w:asciiTheme="minorHAnsi" w:hAnsiTheme="minorHAnsi"/>
          <w:noProof/>
          <w:sz w:val="22"/>
        </w:rPr>
        <mc:AlternateContent>
          <mc:Choice Requires="wps">
            <w:drawing>
              <wp:anchor distT="0" distB="0" distL="114300" distR="114300" simplePos="0" relativeHeight="251652096" behindDoc="1" locked="0" layoutInCell="1" allowOverlap="1" wp14:anchorId="484CB071" wp14:editId="4119C7CD">
                <wp:simplePos x="0" y="0"/>
                <wp:positionH relativeFrom="column">
                  <wp:posOffset>2908935</wp:posOffset>
                </wp:positionH>
                <wp:positionV relativeFrom="paragraph">
                  <wp:posOffset>162560</wp:posOffset>
                </wp:positionV>
                <wp:extent cx="838200" cy="228600"/>
                <wp:effectExtent l="13335" t="7620" r="5715" b="11430"/>
                <wp:wrapNone/>
                <wp:docPr id="10"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2286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EC6AC" id="Line 38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2.8pt" to="295.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" strokecolor="white"/>
            </w:pict>
          </mc:Fallback>
        </mc:AlternateContent>
      </w:r>
      <w:r w:rsidR="00810BF0" w:rsidRPr="00493549">
        <w:rPr>
          <w:rFonts w:asciiTheme="minorHAnsi" w:hAnsiTheme="minorHAnsi"/>
          <w:b/>
          <w:sz w:val="22"/>
        </w:rPr>
        <w:t>3.4</w:t>
      </w:r>
      <w:r w:rsidR="00810BF0" w:rsidRPr="00493549">
        <w:rPr>
          <w:rFonts w:asciiTheme="minorHAnsi" w:hAnsiTheme="minorHAnsi"/>
          <w:b/>
          <w:sz w:val="22"/>
        </w:rPr>
        <w:tab/>
      </w:r>
      <w:r w:rsidR="00493549">
        <w:rPr>
          <w:rFonts w:asciiTheme="minorHAnsi" w:hAnsiTheme="minorHAnsi"/>
          <w:b/>
          <w:sz w:val="22"/>
        </w:rPr>
        <w:t>ADJUST ENTRY/EXIT GATES BASED ON ACTUAL SIZE</w:t>
      </w:r>
    </w:p>
    <w:p w:rsidR="0075747F" w:rsidRPr="00493549" w:rsidRDefault="0075747F" w:rsidP="0075747F">
      <w:pPr>
        <w:rPr>
          <w:rFonts w:asciiTheme="minorHAnsi" w:hAnsiTheme="minorHAnsi"/>
          <w:b/>
          <w:sz w:val="22"/>
        </w:rPr>
      </w:pPr>
    </w:p>
    <w:p w:rsidR="0075747F" w:rsidRPr="00493549" w:rsidRDefault="0075747F" w:rsidP="00791581">
      <w:pPr>
        <w:rPr>
          <w:rFonts w:asciiTheme="minorHAnsi" w:hAnsiTheme="minorHAnsi"/>
          <w:sz w:val="22"/>
        </w:rPr>
      </w:pPr>
      <w:r w:rsidRPr="00493549">
        <w:rPr>
          <w:rFonts w:asciiTheme="minorHAnsi" w:hAnsiTheme="minorHAnsi"/>
          <w:sz w:val="22"/>
        </w:rPr>
        <w:t>The entry and exits gates should be adjusted to center the set of bottles to be filled under the nozzles from left to right.</w:t>
      </w:r>
    </w:p>
    <w:p w:rsidR="00FB0A7E" w:rsidRPr="00493549" w:rsidRDefault="00FB0A7E" w:rsidP="006E61EC">
      <w:pPr>
        <w:jc w:val="center"/>
        <w:rPr>
          <w:rFonts w:asciiTheme="minorHAnsi" w:hAnsiTheme="minorHAnsi"/>
          <w:b/>
          <w:sz w:val="24"/>
          <w:szCs w:val="28"/>
        </w:rPr>
      </w:pPr>
    </w:p>
    <w:p w:rsidR="00FB0A7E" w:rsidRPr="00FA6922" w:rsidRDefault="00FB0A7E" w:rsidP="006E61EC">
      <w:pPr>
        <w:jc w:val="center"/>
        <w:rPr>
          <w:rFonts w:asciiTheme="minorHAnsi" w:hAnsiTheme="minorHAnsi"/>
          <w:b/>
          <w:sz w:val="28"/>
          <w:szCs w:val="28"/>
        </w:rPr>
      </w:pPr>
    </w:p>
    <w:p w:rsidR="00FB0A7E" w:rsidRDefault="00FB0A7E" w:rsidP="006E61EC">
      <w:pPr>
        <w:jc w:val="center"/>
        <w:rPr>
          <w:rFonts w:asciiTheme="minorHAnsi" w:hAnsiTheme="minorHAnsi"/>
          <w:b/>
          <w:sz w:val="28"/>
          <w:szCs w:val="28"/>
        </w:rPr>
      </w:pPr>
    </w:p>
    <w:p w:rsidR="00493549" w:rsidRDefault="00493549" w:rsidP="006E61EC">
      <w:pPr>
        <w:jc w:val="center"/>
        <w:rPr>
          <w:rFonts w:asciiTheme="minorHAnsi" w:hAnsiTheme="minorHAnsi"/>
          <w:b/>
          <w:sz w:val="28"/>
          <w:szCs w:val="28"/>
        </w:rPr>
      </w:pPr>
    </w:p>
    <w:p w:rsidR="00493549" w:rsidRPr="00FA6922" w:rsidRDefault="00493549" w:rsidP="006E61EC">
      <w:pPr>
        <w:jc w:val="center"/>
        <w:rPr>
          <w:rFonts w:asciiTheme="minorHAnsi" w:hAnsiTheme="minorHAnsi"/>
          <w:b/>
          <w:sz w:val="28"/>
          <w:szCs w:val="28"/>
        </w:rPr>
      </w:pPr>
    </w:p>
    <w:p w:rsidR="00810BF0" w:rsidRPr="00FA6922" w:rsidRDefault="00493549" w:rsidP="00791581">
      <w:pPr>
        <w:ind w:left="720" w:firstLine="720"/>
        <w:rPr>
          <w:rFonts w:asciiTheme="minorHAnsi" w:hAnsiTheme="minorHAnsi"/>
          <w:sz w:val="28"/>
          <w:szCs w:val="28"/>
        </w:rPr>
      </w:pPr>
      <w:r>
        <w:rPr>
          <w:rFonts w:asciiTheme="minorHAnsi" w:hAnsiTheme="minorHAnsi"/>
          <w:b/>
          <w:sz w:val="28"/>
          <w:szCs w:val="28"/>
        </w:rPr>
        <w:t>SECTION FOUR – OPERATIONAL ADJUSTMENTS</w:t>
      </w:r>
    </w:p>
    <w:p w:rsidR="00810BF0" w:rsidRPr="00FA6922" w:rsidRDefault="00810BF0">
      <w:pPr>
        <w:rPr>
          <w:rFonts w:asciiTheme="minorHAnsi" w:hAnsiTheme="minorHAnsi"/>
          <w:sz w:val="24"/>
        </w:rPr>
      </w:pPr>
    </w:p>
    <w:p w:rsidR="00C718CF" w:rsidRPr="00493549" w:rsidRDefault="00C718CF" w:rsidP="00C718CF">
      <w:pPr>
        <w:rPr>
          <w:rFonts w:asciiTheme="minorHAnsi" w:hAnsiTheme="minorHAnsi"/>
          <w:b/>
          <w:sz w:val="22"/>
        </w:rPr>
      </w:pPr>
      <w:r w:rsidRPr="00493549">
        <w:rPr>
          <w:rFonts w:asciiTheme="minorHAnsi" w:hAnsiTheme="minorHAnsi"/>
          <w:b/>
          <w:sz w:val="22"/>
        </w:rPr>
        <w:t>4.1</w:t>
      </w:r>
      <w:r w:rsidRPr="00493549">
        <w:rPr>
          <w:rFonts w:asciiTheme="minorHAnsi" w:hAnsiTheme="minorHAnsi"/>
          <w:b/>
          <w:sz w:val="22"/>
        </w:rPr>
        <w:tab/>
      </w:r>
      <w:r>
        <w:rPr>
          <w:rFonts w:asciiTheme="minorHAnsi" w:hAnsiTheme="minorHAnsi"/>
          <w:b/>
          <w:sz w:val="22"/>
        </w:rPr>
        <w:t>ADJUSTING FILL LEVELS</w:t>
      </w:r>
    </w:p>
    <w:p w:rsidR="00C718CF" w:rsidRPr="00493549" w:rsidRDefault="00C718CF" w:rsidP="00C718CF">
      <w:pPr>
        <w:rPr>
          <w:rFonts w:asciiTheme="minorHAnsi" w:hAnsiTheme="minorHAnsi"/>
          <w:sz w:val="22"/>
        </w:rPr>
      </w:pPr>
    </w:p>
    <w:p w:rsidR="00C718CF" w:rsidRPr="00493549" w:rsidRDefault="00C718CF" w:rsidP="00C718CF">
      <w:pPr>
        <w:rPr>
          <w:rFonts w:asciiTheme="minorHAnsi" w:hAnsiTheme="minorHAnsi"/>
          <w:sz w:val="22"/>
        </w:rPr>
      </w:pPr>
      <w:r w:rsidRPr="00493549">
        <w:rPr>
          <w:rFonts w:asciiTheme="minorHAnsi" w:hAnsiTheme="minorHAnsi"/>
          <w:sz w:val="22"/>
        </w:rPr>
        <w:t xml:space="preserve">Add or remove spacer washers above the sealing washer to raise or lower the fill level in the bottle. The fewer the spacers the lower the fill level, and </w:t>
      </w:r>
      <w:r w:rsidR="00B85D30" w:rsidRPr="00493549">
        <w:rPr>
          <w:rFonts w:asciiTheme="minorHAnsi" w:hAnsiTheme="minorHAnsi"/>
          <w:sz w:val="22"/>
        </w:rPr>
        <w:t>vice</w:t>
      </w:r>
      <w:r w:rsidRPr="00493549">
        <w:rPr>
          <w:rFonts w:asciiTheme="minorHAnsi" w:hAnsiTheme="minorHAnsi"/>
          <w:sz w:val="22"/>
        </w:rPr>
        <w:t xml:space="preserve"> versa.</w:t>
      </w:r>
    </w:p>
    <w:p w:rsidR="00FB0A7E" w:rsidRPr="00493549" w:rsidRDefault="00FB0A7E" w:rsidP="00FB0A7E">
      <w:pPr>
        <w:rPr>
          <w:rFonts w:asciiTheme="minorHAnsi" w:hAnsiTheme="minorHAnsi"/>
          <w:b/>
          <w:sz w:val="24"/>
        </w:rPr>
      </w:pPr>
    </w:p>
    <w:p w:rsidR="00FB0A7E" w:rsidRPr="00493549" w:rsidRDefault="00FB0A7E" w:rsidP="00FB0A7E">
      <w:pPr>
        <w:rPr>
          <w:rFonts w:asciiTheme="minorHAnsi" w:hAnsiTheme="minorHAnsi"/>
          <w:b/>
          <w:sz w:val="24"/>
        </w:rPr>
      </w:pPr>
    </w:p>
    <w:p w:rsidR="00FB0A7E" w:rsidRPr="00493549" w:rsidRDefault="00FB0A7E" w:rsidP="00FB0A7E">
      <w:pPr>
        <w:rPr>
          <w:rFonts w:asciiTheme="minorHAnsi" w:hAnsiTheme="minorHAnsi"/>
          <w:b/>
          <w:sz w:val="24"/>
        </w:rPr>
      </w:pPr>
    </w:p>
    <w:p w:rsidR="00FB0A7E" w:rsidRPr="00493549" w:rsidRDefault="00FB0A7E" w:rsidP="00FB0A7E">
      <w:pPr>
        <w:rPr>
          <w:rFonts w:asciiTheme="minorHAnsi" w:hAnsiTheme="minorHAnsi"/>
          <w:b/>
          <w:sz w:val="24"/>
        </w:rPr>
      </w:pPr>
    </w:p>
    <w:p w:rsidR="007B755A" w:rsidRPr="00493549" w:rsidRDefault="007B755A" w:rsidP="007B755A">
      <w:pPr>
        <w:ind w:left="5040" w:firstLine="720"/>
        <w:rPr>
          <w:rFonts w:asciiTheme="minorHAnsi" w:hAnsiTheme="minorHAnsi"/>
          <w:b/>
          <w:sz w:val="24"/>
        </w:rPr>
      </w:pPr>
    </w:p>
    <w:p w:rsidR="007B755A" w:rsidRPr="00493549" w:rsidRDefault="007B755A" w:rsidP="007B755A">
      <w:pPr>
        <w:ind w:left="5040" w:firstLine="720"/>
        <w:rPr>
          <w:rFonts w:asciiTheme="minorHAnsi" w:hAnsiTheme="minorHAnsi"/>
          <w:b/>
          <w:sz w:val="24"/>
        </w:rPr>
      </w:pPr>
    </w:p>
    <w:p w:rsidR="007B755A" w:rsidRPr="00493549" w:rsidRDefault="007B755A" w:rsidP="007B755A">
      <w:pPr>
        <w:rPr>
          <w:rFonts w:asciiTheme="minorHAnsi" w:hAnsiTheme="minorHAnsi"/>
          <w:b/>
          <w:sz w:val="28"/>
          <w:szCs w:val="28"/>
        </w:rPr>
      </w:pPr>
    </w:p>
    <w:p w:rsidR="007B755A" w:rsidRPr="00493549" w:rsidRDefault="007B755A" w:rsidP="007B755A">
      <w:pPr>
        <w:rPr>
          <w:rFonts w:asciiTheme="minorHAnsi" w:hAnsiTheme="minorHAnsi"/>
          <w:b/>
          <w:sz w:val="28"/>
          <w:szCs w:val="28"/>
        </w:rPr>
      </w:pPr>
    </w:p>
    <w:p w:rsidR="007B755A" w:rsidRPr="00493549" w:rsidRDefault="007B755A" w:rsidP="007B755A">
      <w:pPr>
        <w:rPr>
          <w:rFonts w:asciiTheme="minorHAnsi" w:hAnsiTheme="minorHAnsi"/>
          <w:b/>
          <w:sz w:val="28"/>
          <w:szCs w:val="28"/>
        </w:rPr>
      </w:pPr>
    </w:p>
    <w:p w:rsidR="007B755A" w:rsidRPr="00493549" w:rsidRDefault="007B755A" w:rsidP="007B755A">
      <w:pPr>
        <w:rPr>
          <w:rFonts w:asciiTheme="minorHAnsi" w:hAnsiTheme="minorHAnsi"/>
          <w:b/>
          <w:sz w:val="28"/>
          <w:szCs w:val="28"/>
        </w:rPr>
      </w:pPr>
    </w:p>
    <w:p w:rsidR="007B755A" w:rsidRPr="00493549" w:rsidRDefault="007B755A" w:rsidP="007B755A">
      <w:pPr>
        <w:rPr>
          <w:rFonts w:asciiTheme="minorHAnsi" w:hAnsiTheme="minorHAnsi"/>
          <w:b/>
          <w:sz w:val="28"/>
          <w:szCs w:val="28"/>
        </w:rPr>
      </w:pPr>
    </w:p>
    <w:p w:rsidR="007B755A" w:rsidRDefault="007B755A" w:rsidP="007B755A">
      <w:pPr>
        <w:rPr>
          <w:rFonts w:asciiTheme="minorHAnsi" w:hAnsiTheme="minorHAnsi"/>
          <w:b/>
          <w:sz w:val="28"/>
          <w:szCs w:val="28"/>
        </w:rPr>
      </w:pPr>
    </w:p>
    <w:p w:rsidR="00E76F20" w:rsidRPr="00791581" w:rsidRDefault="00791581" w:rsidP="00791581">
      <w:pPr>
        <w:jc w:val="center"/>
        <w:rPr>
          <w:rFonts w:asciiTheme="minorHAnsi" w:hAnsiTheme="minorHAnsi"/>
          <w:b/>
          <w:sz w:val="28"/>
          <w:szCs w:val="28"/>
        </w:rPr>
      </w:pPr>
      <w:r w:rsidRPr="00791581">
        <w:rPr>
          <w:rFonts w:asciiTheme="minorHAnsi" w:hAnsiTheme="minorHAnsi"/>
          <w:b/>
          <w:sz w:val="28"/>
          <w:szCs w:val="28"/>
        </w:rPr>
        <w:t>SECTION FIVE – PERIODIC MAINTENANCE, CLEANING, AND LUBRICATION</w:t>
      </w:r>
    </w:p>
    <w:p w:rsidR="00791581" w:rsidRDefault="00791581">
      <w:pPr>
        <w:rPr>
          <w:rFonts w:asciiTheme="minorHAnsi" w:hAnsiTheme="minorHAnsi"/>
          <w:b/>
          <w:sz w:val="24"/>
          <w:u w:val="single"/>
        </w:rPr>
      </w:pPr>
    </w:p>
    <w:p w:rsidR="00810BF0" w:rsidRPr="007E6854" w:rsidRDefault="00791581">
      <w:pPr>
        <w:rPr>
          <w:rFonts w:asciiTheme="minorHAnsi" w:hAnsiTheme="minorHAnsi"/>
          <w:sz w:val="22"/>
          <w:szCs w:val="22"/>
        </w:rPr>
      </w:pPr>
      <w:r w:rsidRPr="007E6854">
        <w:rPr>
          <w:rFonts w:asciiTheme="minorHAnsi" w:hAnsiTheme="minorHAnsi"/>
          <w:b/>
          <w:sz w:val="22"/>
          <w:szCs w:val="22"/>
        </w:rPr>
        <w:t>MAINTENANCE</w:t>
      </w:r>
    </w:p>
    <w:p w:rsidR="00810BF0" w:rsidRPr="007E6854" w:rsidRDefault="00810BF0">
      <w:pPr>
        <w:rPr>
          <w:rFonts w:asciiTheme="minorHAnsi" w:hAnsiTheme="minorHAnsi"/>
          <w:sz w:val="22"/>
          <w:szCs w:val="22"/>
        </w:rPr>
      </w:pPr>
    </w:p>
    <w:p w:rsidR="00810BF0" w:rsidRPr="007E6854" w:rsidRDefault="00DF65BE" w:rsidP="00DF65BE">
      <w:pPr>
        <w:rPr>
          <w:rFonts w:asciiTheme="minorHAnsi" w:hAnsiTheme="minorHAnsi"/>
          <w:sz w:val="22"/>
          <w:szCs w:val="22"/>
        </w:rPr>
      </w:pPr>
      <w:r w:rsidRPr="007E6854">
        <w:rPr>
          <w:rFonts w:asciiTheme="minorHAnsi" w:hAnsiTheme="minorHAnsi"/>
          <w:sz w:val="22"/>
          <w:szCs w:val="22"/>
        </w:rPr>
        <w:t xml:space="preserve">Ensure that you perform a monthly visual inspection for wear on the </w:t>
      </w:r>
      <w:r w:rsidR="00C0694A" w:rsidRPr="007E6854">
        <w:rPr>
          <w:rFonts w:asciiTheme="minorHAnsi" w:hAnsiTheme="minorHAnsi"/>
          <w:sz w:val="22"/>
          <w:szCs w:val="22"/>
        </w:rPr>
        <w:t>fill heads, conveyor chain, and pump leaks.</w:t>
      </w:r>
    </w:p>
    <w:p w:rsidR="00812D00" w:rsidRPr="007E6854" w:rsidRDefault="00812D00">
      <w:pPr>
        <w:rPr>
          <w:rFonts w:asciiTheme="minorHAnsi" w:hAnsiTheme="minorHAnsi"/>
          <w:sz w:val="22"/>
          <w:szCs w:val="22"/>
        </w:rPr>
      </w:pPr>
    </w:p>
    <w:p w:rsidR="00810BF0" w:rsidRPr="007E6854" w:rsidRDefault="00791581">
      <w:pPr>
        <w:rPr>
          <w:rFonts w:asciiTheme="minorHAnsi" w:hAnsiTheme="minorHAnsi"/>
          <w:b/>
          <w:sz w:val="22"/>
          <w:szCs w:val="22"/>
        </w:rPr>
      </w:pPr>
      <w:r w:rsidRPr="007E6854">
        <w:rPr>
          <w:rFonts w:asciiTheme="minorHAnsi" w:hAnsiTheme="minorHAnsi"/>
          <w:b/>
          <w:sz w:val="22"/>
          <w:szCs w:val="22"/>
        </w:rPr>
        <w:t>CLEANING THE MACHINE</w:t>
      </w:r>
    </w:p>
    <w:p w:rsidR="00810BF0" w:rsidRPr="007E6854" w:rsidRDefault="00810BF0">
      <w:pPr>
        <w:rPr>
          <w:rFonts w:asciiTheme="minorHAnsi" w:hAnsiTheme="minorHAnsi"/>
          <w:sz w:val="22"/>
          <w:szCs w:val="22"/>
        </w:rPr>
      </w:pPr>
    </w:p>
    <w:p w:rsidR="00810BF0" w:rsidRPr="007E6854" w:rsidRDefault="00810BF0">
      <w:pPr>
        <w:rPr>
          <w:rFonts w:asciiTheme="minorHAnsi" w:hAnsiTheme="minorHAnsi"/>
          <w:sz w:val="22"/>
          <w:szCs w:val="22"/>
        </w:rPr>
      </w:pPr>
      <w:r w:rsidRPr="007E6854">
        <w:rPr>
          <w:rFonts w:asciiTheme="minorHAnsi" w:hAnsiTheme="minorHAnsi"/>
          <w:sz w:val="22"/>
          <w:szCs w:val="22"/>
        </w:rPr>
        <w:t>The</w:t>
      </w:r>
      <w:r w:rsidR="0011445F" w:rsidRPr="007E6854">
        <w:rPr>
          <w:rFonts w:asciiTheme="minorHAnsi" w:hAnsiTheme="minorHAnsi"/>
          <w:sz w:val="22"/>
          <w:szCs w:val="22"/>
        </w:rPr>
        <w:t xml:space="preserve"> </w:t>
      </w:r>
      <w:proofErr w:type="spellStart"/>
      <w:r w:rsidR="007902B0" w:rsidRPr="007E6854">
        <w:rPr>
          <w:rFonts w:asciiTheme="minorHAnsi" w:hAnsiTheme="minorHAnsi"/>
          <w:sz w:val="22"/>
          <w:szCs w:val="22"/>
        </w:rPr>
        <w:t>Econo</w:t>
      </w:r>
      <w:proofErr w:type="spellEnd"/>
      <w:r w:rsidR="007902B0" w:rsidRPr="007E6854">
        <w:rPr>
          <w:rFonts w:asciiTheme="minorHAnsi" w:hAnsiTheme="minorHAnsi"/>
          <w:sz w:val="22"/>
          <w:szCs w:val="22"/>
        </w:rPr>
        <w:t>-Filler</w:t>
      </w:r>
      <w:r w:rsidR="0011445F" w:rsidRPr="007E6854">
        <w:rPr>
          <w:rFonts w:asciiTheme="minorHAnsi" w:hAnsiTheme="minorHAnsi"/>
          <w:sz w:val="22"/>
          <w:szCs w:val="22"/>
        </w:rPr>
        <w:t xml:space="preserve"> </w:t>
      </w:r>
      <w:r w:rsidRPr="007E6854">
        <w:rPr>
          <w:rFonts w:asciiTheme="minorHAnsi" w:hAnsiTheme="minorHAnsi"/>
          <w:sz w:val="22"/>
          <w:szCs w:val="22"/>
        </w:rPr>
        <w:t xml:space="preserve">comes </w:t>
      </w:r>
      <w:r w:rsidR="00BA7E05" w:rsidRPr="007E6854">
        <w:rPr>
          <w:rFonts w:asciiTheme="minorHAnsi" w:hAnsiTheme="minorHAnsi"/>
          <w:sz w:val="22"/>
          <w:szCs w:val="22"/>
        </w:rPr>
        <w:t>in stainless and aluminum construction</w:t>
      </w:r>
      <w:r w:rsidRPr="007E6854">
        <w:rPr>
          <w:rFonts w:asciiTheme="minorHAnsi" w:hAnsiTheme="minorHAnsi"/>
          <w:sz w:val="22"/>
          <w:szCs w:val="22"/>
        </w:rPr>
        <w:t>. Cleaning the machine regularly is recommended</w:t>
      </w:r>
      <w:r w:rsidR="00C81706" w:rsidRPr="007E6854">
        <w:rPr>
          <w:rFonts w:asciiTheme="minorHAnsi" w:hAnsiTheme="minorHAnsi"/>
          <w:sz w:val="22"/>
          <w:szCs w:val="22"/>
        </w:rPr>
        <w:t xml:space="preserve"> using soap and water</w:t>
      </w:r>
      <w:r w:rsidR="00DF65BE" w:rsidRPr="007E6854">
        <w:rPr>
          <w:rFonts w:asciiTheme="minorHAnsi" w:hAnsiTheme="minorHAnsi"/>
          <w:sz w:val="22"/>
          <w:szCs w:val="22"/>
        </w:rPr>
        <w:t>.</w:t>
      </w:r>
    </w:p>
    <w:p w:rsidR="00812D00" w:rsidRPr="007E6854" w:rsidRDefault="00812D00">
      <w:pPr>
        <w:rPr>
          <w:rFonts w:asciiTheme="minorHAnsi" w:hAnsiTheme="minorHAnsi"/>
          <w:sz w:val="22"/>
          <w:szCs w:val="22"/>
        </w:rPr>
      </w:pPr>
    </w:p>
    <w:p w:rsidR="00810BF0" w:rsidRPr="007E6854" w:rsidRDefault="00791581">
      <w:pPr>
        <w:rPr>
          <w:rFonts w:asciiTheme="minorHAnsi" w:hAnsiTheme="minorHAnsi"/>
          <w:b/>
          <w:sz w:val="22"/>
          <w:szCs w:val="22"/>
        </w:rPr>
      </w:pPr>
      <w:r w:rsidRPr="007E6854">
        <w:rPr>
          <w:rFonts w:asciiTheme="minorHAnsi" w:hAnsiTheme="minorHAnsi"/>
          <w:b/>
          <w:sz w:val="22"/>
          <w:szCs w:val="22"/>
        </w:rPr>
        <w:t>LUBRICATION</w:t>
      </w:r>
    </w:p>
    <w:p w:rsidR="00810BF0" w:rsidRPr="007E6854" w:rsidRDefault="00810BF0">
      <w:pPr>
        <w:rPr>
          <w:rFonts w:asciiTheme="minorHAnsi" w:hAnsiTheme="minorHAnsi"/>
          <w:sz w:val="22"/>
          <w:szCs w:val="22"/>
        </w:rPr>
      </w:pPr>
    </w:p>
    <w:p w:rsidR="00810BF0" w:rsidRPr="007E6854" w:rsidRDefault="00810BF0">
      <w:pPr>
        <w:rPr>
          <w:rFonts w:asciiTheme="minorHAnsi" w:hAnsiTheme="minorHAnsi"/>
          <w:sz w:val="22"/>
          <w:szCs w:val="22"/>
        </w:rPr>
      </w:pPr>
      <w:r w:rsidRPr="007E6854">
        <w:rPr>
          <w:rFonts w:asciiTheme="minorHAnsi" w:hAnsiTheme="minorHAnsi"/>
          <w:sz w:val="22"/>
          <w:szCs w:val="22"/>
        </w:rPr>
        <w:t>The only lubrication points on the machine are:</w:t>
      </w:r>
    </w:p>
    <w:p w:rsidR="00810BF0" w:rsidRPr="007E6854" w:rsidRDefault="00810BF0" w:rsidP="007624CF">
      <w:pPr>
        <w:numPr>
          <w:ilvl w:val="12"/>
          <w:numId w:val="0"/>
        </w:numPr>
        <w:rPr>
          <w:rFonts w:asciiTheme="minorHAnsi" w:hAnsiTheme="minorHAnsi"/>
          <w:sz w:val="22"/>
          <w:szCs w:val="22"/>
        </w:rPr>
      </w:pPr>
    </w:p>
    <w:p w:rsidR="00810BF0" w:rsidRPr="007E6854" w:rsidRDefault="00DF65BE" w:rsidP="007624CF">
      <w:pPr>
        <w:numPr>
          <w:ilvl w:val="0"/>
          <w:numId w:val="15"/>
        </w:numPr>
        <w:rPr>
          <w:rFonts w:asciiTheme="minorHAnsi" w:hAnsiTheme="minorHAnsi"/>
          <w:sz w:val="22"/>
          <w:szCs w:val="22"/>
        </w:rPr>
      </w:pPr>
      <w:r w:rsidRPr="007E6854">
        <w:rPr>
          <w:rFonts w:asciiTheme="minorHAnsi" w:hAnsiTheme="minorHAnsi"/>
          <w:sz w:val="22"/>
          <w:szCs w:val="22"/>
        </w:rPr>
        <w:t>The conveyor idler</w:t>
      </w:r>
      <w:r w:rsidR="00810BF0" w:rsidRPr="007E6854">
        <w:rPr>
          <w:rFonts w:asciiTheme="minorHAnsi" w:hAnsiTheme="minorHAnsi"/>
          <w:sz w:val="22"/>
          <w:szCs w:val="22"/>
        </w:rPr>
        <w:t xml:space="preserve"> sprockets inside the frame of the machine m</w:t>
      </w:r>
      <w:r w:rsidR="00C81706" w:rsidRPr="007E6854">
        <w:rPr>
          <w:rFonts w:asciiTheme="minorHAnsi" w:hAnsiTheme="minorHAnsi"/>
          <w:sz w:val="22"/>
          <w:szCs w:val="22"/>
        </w:rPr>
        <w:t>ay need some grease once/year. The conveyor idler sprockets are located under the conveyor</w:t>
      </w:r>
      <w:r w:rsidRPr="007E6854">
        <w:rPr>
          <w:rFonts w:asciiTheme="minorHAnsi" w:hAnsiTheme="minorHAnsi"/>
          <w:sz w:val="22"/>
          <w:szCs w:val="22"/>
        </w:rPr>
        <w:t xml:space="preserve"> chain</w:t>
      </w:r>
      <w:r w:rsidR="00C81706" w:rsidRPr="007E6854">
        <w:rPr>
          <w:rFonts w:asciiTheme="minorHAnsi" w:hAnsiTheme="minorHAnsi"/>
          <w:sz w:val="22"/>
          <w:szCs w:val="22"/>
        </w:rPr>
        <w:t>.</w:t>
      </w:r>
    </w:p>
    <w:p w:rsidR="00810BF0" w:rsidRPr="007E6854" w:rsidRDefault="00810BF0">
      <w:pPr>
        <w:numPr>
          <w:ilvl w:val="0"/>
          <w:numId w:val="15"/>
        </w:numPr>
        <w:rPr>
          <w:rFonts w:asciiTheme="minorHAnsi" w:hAnsiTheme="minorHAnsi"/>
          <w:sz w:val="22"/>
          <w:szCs w:val="22"/>
        </w:rPr>
      </w:pPr>
      <w:r w:rsidRPr="007E6854">
        <w:rPr>
          <w:rFonts w:asciiTheme="minorHAnsi" w:hAnsiTheme="minorHAnsi"/>
          <w:sz w:val="22"/>
          <w:szCs w:val="22"/>
        </w:rPr>
        <w:t>Any threaded rod for linear motion should have light oil applied to it periodically to prevent rust and to keep the mechanism moving freely.</w:t>
      </w:r>
    </w:p>
    <w:p w:rsidR="00810BF0" w:rsidRPr="00493549" w:rsidRDefault="00810BF0">
      <w:pPr>
        <w:rPr>
          <w:rFonts w:asciiTheme="minorHAnsi" w:hAnsiTheme="minorHAnsi"/>
          <w:sz w:val="24"/>
        </w:rPr>
      </w:pPr>
    </w:p>
    <w:p w:rsidR="00810BF0" w:rsidRPr="00493549" w:rsidRDefault="00810BF0">
      <w:pPr>
        <w:rPr>
          <w:rFonts w:asciiTheme="minorHAnsi" w:hAnsiTheme="minorHAnsi"/>
          <w:sz w:val="24"/>
        </w:rPr>
      </w:pPr>
    </w:p>
    <w:p w:rsidR="00810BF0" w:rsidRPr="00493549" w:rsidRDefault="00810BF0">
      <w:pPr>
        <w:rPr>
          <w:rFonts w:asciiTheme="minorHAnsi" w:hAnsiTheme="minorHAnsi"/>
          <w:sz w:val="24"/>
        </w:rPr>
      </w:pPr>
    </w:p>
    <w:p w:rsidR="007B755A" w:rsidRPr="00493549" w:rsidRDefault="007B755A" w:rsidP="007B755A">
      <w:pPr>
        <w:rPr>
          <w:rFonts w:asciiTheme="minorHAnsi" w:hAnsiTheme="minorHAnsi"/>
          <w:b/>
          <w:sz w:val="32"/>
        </w:rPr>
      </w:pPr>
      <w:bookmarkStart w:id="0" w:name="_GoBack"/>
      <w:bookmarkEnd w:id="0"/>
    </w:p>
    <w:p w:rsidR="007B755A" w:rsidRPr="00493549" w:rsidRDefault="007B755A" w:rsidP="007B755A">
      <w:pPr>
        <w:rPr>
          <w:rFonts w:asciiTheme="minorHAnsi" w:hAnsiTheme="minorHAnsi"/>
          <w:b/>
          <w:sz w:val="32"/>
        </w:rPr>
      </w:pPr>
    </w:p>
    <w:p w:rsidR="007B755A" w:rsidRDefault="007B755A"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DF5AAE" w:rsidRDefault="00DF5AAE" w:rsidP="007B755A">
      <w:pPr>
        <w:rPr>
          <w:rFonts w:asciiTheme="minorHAnsi" w:hAnsiTheme="minorHAnsi"/>
          <w:b/>
          <w:sz w:val="32"/>
        </w:rPr>
      </w:pPr>
    </w:p>
    <w:p w:rsidR="00791581" w:rsidRDefault="00791581" w:rsidP="007B755A">
      <w:pPr>
        <w:rPr>
          <w:rFonts w:asciiTheme="minorHAnsi" w:hAnsiTheme="minorHAnsi"/>
          <w:b/>
          <w:sz w:val="32"/>
        </w:rPr>
      </w:pPr>
    </w:p>
    <w:p w:rsidR="00791581" w:rsidRPr="00493549" w:rsidRDefault="00791581" w:rsidP="007B755A">
      <w:pPr>
        <w:rPr>
          <w:rFonts w:asciiTheme="minorHAnsi" w:hAnsiTheme="minorHAnsi"/>
          <w:b/>
          <w:sz w:val="32"/>
        </w:rPr>
      </w:pPr>
    </w:p>
    <w:p w:rsidR="00E76F20" w:rsidRPr="00493549" w:rsidRDefault="00E76F20" w:rsidP="007B755A">
      <w:pPr>
        <w:jc w:val="center"/>
        <w:rPr>
          <w:rFonts w:asciiTheme="minorHAnsi" w:hAnsiTheme="minorHAnsi"/>
          <w:b/>
          <w:sz w:val="28"/>
          <w:szCs w:val="28"/>
        </w:rPr>
      </w:pPr>
    </w:p>
    <w:p w:rsidR="00810BF0" w:rsidRPr="00493549" w:rsidRDefault="00791581" w:rsidP="007B755A">
      <w:pPr>
        <w:jc w:val="center"/>
        <w:rPr>
          <w:rFonts w:asciiTheme="minorHAnsi" w:hAnsiTheme="minorHAnsi"/>
          <w:b/>
          <w:sz w:val="28"/>
          <w:szCs w:val="28"/>
        </w:rPr>
      </w:pPr>
      <w:r>
        <w:rPr>
          <w:rFonts w:asciiTheme="minorHAnsi" w:hAnsiTheme="minorHAnsi"/>
          <w:b/>
          <w:sz w:val="28"/>
          <w:szCs w:val="28"/>
        </w:rPr>
        <w:t>SECTION SIX - TROUBLESHOOTING</w:t>
      </w:r>
    </w:p>
    <w:p w:rsidR="000C2DE9" w:rsidRPr="00493549" w:rsidRDefault="000C2DE9" w:rsidP="00B4327D">
      <w:pPr>
        <w:jc w:val="center"/>
        <w:rPr>
          <w:rFonts w:asciiTheme="minorHAnsi" w:hAnsiTheme="minorHAnsi"/>
          <w:b/>
          <w:sz w:val="28"/>
          <w:szCs w:val="28"/>
        </w:rPr>
      </w:pPr>
    </w:p>
    <w:p w:rsidR="000C2DE9" w:rsidRPr="00791581" w:rsidRDefault="000C2DE9" w:rsidP="007B755A">
      <w:pPr>
        <w:jc w:val="center"/>
        <w:rPr>
          <w:rFonts w:asciiTheme="minorHAnsi" w:hAnsiTheme="minorHAnsi"/>
          <w:sz w:val="22"/>
          <w:szCs w:val="22"/>
        </w:rPr>
      </w:pPr>
      <w:r w:rsidRPr="00791581">
        <w:rPr>
          <w:rFonts w:asciiTheme="minorHAnsi" w:hAnsiTheme="minorHAnsi"/>
          <w:sz w:val="22"/>
          <w:szCs w:val="22"/>
        </w:rPr>
        <w:t>The list below represents a few scenarios in which troubleshooting may need to occur.</w:t>
      </w:r>
    </w:p>
    <w:p w:rsidR="00810BF0" w:rsidRPr="00791581" w:rsidRDefault="00810BF0">
      <w:pPr>
        <w:rPr>
          <w:rFonts w:asciiTheme="minorHAnsi" w:hAnsiTheme="minorHAnsi"/>
          <w:sz w:val="22"/>
          <w:szCs w:val="22"/>
        </w:rPr>
      </w:pPr>
    </w:p>
    <w:p w:rsidR="00810BF0" w:rsidRPr="00791581" w:rsidRDefault="00810BF0">
      <w:pPr>
        <w:rPr>
          <w:rFonts w:asciiTheme="minorHAnsi" w:hAnsiTheme="minorHAnsi"/>
          <w:b/>
          <w:sz w:val="22"/>
          <w:szCs w:val="22"/>
        </w:rPr>
      </w:pPr>
      <w:r w:rsidRPr="00791581">
        <w:rPr>
          <w:rFonts w:asciiTheme="minorHAnsi" w:hAnsiTheme="minorHAnsi"/>
          <w:b/>
          <w:sz w:val="22"/>
          <w:szCs w:val="22"/>
        </w:rPr>
        <w:t>6.1</w:t>
      </w:r>
      <w:r w:rsidRPr="00791581">
        <w:rPr>
          <w:rFonts w:asciiTheme="minorHAnsi" w:hAnsiTheme="minorHAnsi"/>
          <w:b/>
          <w:sz w:val="22"/>
          <w:szCs w:val="22"/>
        </w:rPr>
        <w:tab/>
      </w:r>
      <w:r w:rsidR="00791581" w:rsidRPr="00791581">
        <w:rPr>
          <w:rFonts w:asciiTheme="minorHAnsi" w:hAnsiTheme="minorHAnsi"/>
          <w:b/>
          <w:sz w:val="22"/>
          <w:szCs w:val="22"/>
        </w:rPr>
        <w:t>NOTHING WORKS AT ALL/POWER IS ON BUT NOTHING WORKS</w:t>
      </w:r>
    </w:p>
    <w:p w:rsidR="00810BF0" w:rsidRPr="00791581" w:rsidRDefault="00810BF0">
      <w:pPr>
        <w:rPr>
          <w:rFonts w:asciiTheme="minorHAnsi" w:hAnsiTheme="minorHAnsi"/>
          <w:sz w:val="22"/>
          <w:szCs w:val="22"/>
        </w:rPr>
      </w:pPr>
    </w:p>
    <w:p w:rsidR="00810BF0" w:rsidRPr="00791581" w:rsidRDefault="00810BF0">
      <w:pPr>
        <w:numPr>
          <w:ilvl w:val="0"/>
          <w:numId w:val="16"/>
        </w:numPr>
        <w:rPr>
          <w:rFonts w:asciiTheme="minorHAnsi" w:hAnsiTheme="minorHAnsi"/>
          <w:sz w:val="22"/>
          <w:szCs w:val="22"/>
        </w:rPr>
      </w:pPr>
      <w:r w:rsidRPr="00791581">
        <w:rPr>
          <w:rFonts w:asciiTheme="minorHAnsi" w:hAnsiTheme="minorHAnsi"/>
          <w:sz w:val="22"/>
          <w:szCs w:val="22"/>
        </w:rPr>
        <w:t>Check main power.  Is machine plugged in?  Is main power switch turned on?</w:t>
      </w:r>
    </w:p>
    <w:p w:rsidR="00810BF0" w:rsidRPr="00791581" w:rsidRDefault="00810BF0">
      <w:pPr>
        <w:numPr>
          <w:ilvl w:val="0"/>
          <w:numId w:val="16"/>
        </w:numPr>
        <w:rPr>
          <w:rFonts w:asciiTheme="minorHAnsi" w:hAnsiTheme="minorHAnsi"/>
          <w:sz w:val="22"/>
          <w:szCs w:val="22"/>
        </w:rPr>
      </w:pPr>
      <w:r w:rsidRPr="00791581">
        <w:rPr>
          <w:rFonts w:asciiTheme="minorHAnsi" w:hAnsiTheme="minorHAnsi"/>
          <w:sz w:val="22"/>
          <w:szCs w:val="22"/>
        </w:rPr>
        <w:t>Check fuses inside control panel.</w:t>
      </w:r>
    </w:p>
    <w:p w:rsidR="00810BF0" w:rsidRPr="00791581" w:rsidRDefault="00810BF0">
      <w:pPr>
        <w:numPr>
          <w:ilvl w:val="0"/>
          <w:numId w:val="16"/>
        </w:numPr>
        <w:rPr>
          <w:rFonts w:asciiTheme="minorHAnsi" w:hAnsiTheme="minorHAnsi"/>
          <w:sz w:val="22"/>
          <w:szCs w:val="22"/>
        </w:rPr>
      </w:pPr>
      <w:r w:rsidRPr="00791581">
        <w:rPr>
          <w:rFonts w:asciiTheme="minorHAnsi" w:hAnsiTheme="minorHAnsi"/>
          <w:sz w:val="22"/>
          <w:szCs w:val="22"/>
        </w:rPr>
        <w:t>Are speed controls turned up above zero?</w:t>
      </w:r>
    </w:p>
    <w:p w:rsidR="00810BF0" w:rsidRPr="00791581" w:rsidRDefault="00810BF0">
      <w:pPr>
        <w:rPr>
          <w:rFonts w:asciiTheme="minorHAnsi" w:hAnsiTheme="minorHAnsi"/>
          <w:sz w:val="22"/>
          <w:szCs w:val="22"/>
        </w:rPr>
      </w:pPr>
    </w:p>
    <w:p w:rsidR="00810BF0" w:rsidRPr="00791581" w:rsidRDefault="00810BF0">
      <w:pPr>
        <w:rPr>
          <w:rFonts w:asciiTheme="minorHAnsi" w:hAnsiTheme="minorHAnsi"/>
          <w:b/>
          <w:sz w:val="22"/>
          <w:szCs w:val="22"/>
        </w:rPr>
      </w:pPr>
      <w:r w:rsidRPr="00791581">
        <w:rPr>
          <w:rFonts w:asciiTheme="minorHAnsi" w:hAnsiTheme="minorHAnsi"/>
          <w:b/>
          <w:sz w:val="22"/>
          <w:szCs w:val="22"/>
        </w:rPr>
        <w:t>6.2</w:t>
      </w:r>
      <w:r w:rsidRPr="00791581">
        <w:rPr>
          <w:rFonts w:asciiTheme="minorHAnsi" w:hAnsiTheme="minorHAnsi"/>
          <w:b/>
          <w:sz w:val="22"/>
          <w:szCs w:val="22"/>
        </w:rPr>
        <w:tab/>
      </w:r>
      <w:r w:rsidR="007E6854">
        <w:rPr>
          <w:rFonts w:asciiTheme="minorHAnsi" w:hAnsiTheme="minorHAnsi"/>
          <w:b/>
          <w:sz w:val="22"/>
          <w:szCs w:val="22"/>
        </w:rPr>
        <w:t>OPERATIONAL INCONSISTENCIES (</w:t>
      </w:r>
      <w:r w:rsidR="00791581">
        <w:rPr>
          <w:rFonts w:asciiTheme="minorHAnsi" w:hAnsiTheme="minorHAnsi"/>
          <w:b/>
          <w:sz w:val="22"/>
          <w:szCs w:val="22"/>
        </w:rPr>
        <w:t>NOTHING IS BEING FILLED</w:t>
      </w:r>
      <w:r w:rsidR="007E6854">
        <w:rPr>
          <w:rFonts w:asciiTheme="minorHAnsi" w:hAnsiTheme="minorHAnsi"/>
          <w:b/>
          <w:sz w:val="22"/>
          <w:szCs w:val="22"/>
        </w:rPr>
        <w:t>)</w:t>
      </w:r>
    </w:p>
    <w:p w:rsidR="00810BF0" w:rsidRPr="00791581" w:rsidRDefault="00810BF0">
      <w:pPr>
        <w:rPr>
          <w:rFonts w:asciiTheme="minorHAnsi" w:hAnsiTheme="minorHAnsi"/>
          <w:sz w:val="22"/>
          <w:szCs w:val="22"/>
        </w:rPr>
      </w:pPr>
    </w:p>
    <w:p w:rsidR="00810BF0" w:rsidRPr="00791581" w:rsidRDefault="007902B0" w:rsidP="000C2DE9">
      <w:pPr>
        <w:numPr>
          <w:ilvl w:val="0"/>
          <w:numId w:val="17"/>
        </w:numPr>
        <w:rPr>
          <w:rFonts w:asciiTheme="minorHAnsi" w:hAnsiTheme="minorHAnsi"/>
          <w:sz w:val="22"/>
          <w:szCs w:val="22"/>
        </w:rPr>
      </w:pPr>
      <w:r w:rsidRPr="00791581">
        <w:rPr>
          <w:rFonts w:asciiTheme="minorHAnsi" w:hAnsiTheme="minorHAnsi"/>
          <w:sz w:val="22"/>
          <w:szCs w:val="22"/>
        </w:rPr>
        <w:t>Confirm that filling is on and that the counting eye is changing states between bottles.</w:t>
      </w:r>
    </w:p>
    <w:p w:rsidR="00FB0A7E" w:rsidRPr="00791581" w:rsidRDefault="00FB0A7E" w:rsidP="000C2DE9">
      <w:pPr>
        <w:numPr>
          <w:ilvl w:val="0"/>
          <w:numId w:val="17"/>
        </w:numPr>
        <w:rPr>
          <w:rFonts w:asciiTheme="minorHAnsi" w:hAnsiTheme="minorHAnsi"/>
          <w:sz w:val="22"/>
          <w:szCs w:val="22"/>
        </w:rPr>
      </w:pPr>
      <w:r w:rsidRPr="00791581">
        <w:rPr>
          <w:rFonts w:asciiTheme="minorHAnsi" w:hAnsiTheme="minorHAnsi"/>
          <w:sz w:val="22"/>
          <w:szCs w:val="22"/>
        </w:rPr>
        <w:t>Confirm that air supply is on.</w:t>
      </w:r>
    </w:p>
    <w:p w:rsidR="00FB0A7E" w:rsidRPr="00791581" w:rsidRDefault="00FB0A7E" w:rsidP="00FB0A7E">
      <w:pPr>
        <w:numPr>
          <w:ilvl w:val="0"/>
          <w:numId w:val="17"/>
        </w:numPr>
        <w:rPr>
          <w:rFonts w:asciiTheme="minorHAnsi" w:hAnsiTheme="minorHAnsi"/>
          <w:sz w:val="22"/>
          <w:szCs w:val="22"/>
        </w:rPr>
      </w:pPr>
      <w:r w:rsidRPr="00791581">
        <w:rPr>
          <w:rFonts w:asciiTheme="minorHAnsi" w:hAnsiTheme="minorHAnsi"/>
          <w:sz w:val="22"/>
          <w:szCs w:val="22"/>
        </w:rPr>
        <w:t>Confirm bottles per cycle is not set to zero.</w:t>
      </w:r>
    </w:p>
    <w:sectPr w:rsidR="00FB0A7E" w:rsidRPr="00791581" w:rsidSect="004D14E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eehand575 BT">
    <w:panose1 w:val="03080702030306060204"/>
    <w:charset w:val="00"/>
    <w:family w:val="script"/>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63F16"/>
    <w:multiLevelType w:val="singleLevel"/>
    <w:tmpl w:val="B6DC866E"/>
    <w:lvl w:ilvl="0">
      <w:start w:val="1"/>
      <w:numFmt w:val="lowerLetter"/>
      <w:lvlText w:val="%1)"/>
      <w:legacy w:legacy="1" w:legacySpace="0" w:legacyIndent="360"/>
      <w:lvlJc w:val="left"/>
      <w:pPr>
        <w:ind w:left="360" w:hanging="360"/>
      </w:pPr>
    </w:lvl>
  </w:abstractNum>
  <w:abstractNum w:abstractNumId="1" w15:restartNumberingAfterBreak="0">
    <w:nsid w:val="0F6962EA"/>
    <w:multiLevelType w:val="hybridMultilevel"/>
    <w:tmpl w:val="58CE2C2C"/>
    <w:lvl w:ilvl="0" w:tplc="082A99D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AC057A"/>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3" w15:restartNumberingAfterBreak="0">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4" w15:restartNumberingAfterBreak="0">
    <w:nsid w:val="20E23F8F"/>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5" w15:restartNumberingAfterBreak="0">
    <w:nsid w:val="241D216F"/>
    <w:multiLevelType w:val="singleLevel"/>
    <w:tmpl w:val="22AC922C"/>
    <w:lvl w:ilvl="0">
      <w:start w:val="1"/>
      <w:numFmt w:val="decimal"/>
      <w:lvlText w:val="%1."/>
      <w:legacy w:legacy="1" w:legacySpace="0" w:legacyIndent="360"/>
      <w:lvlJc w:val="left"/>
      <w:pPr>
        <w:ind w:left="360" w:hanging="360"/>
      </w:pPr>
    </w:lvl>
  </w:abstractNum>
  <w:abstractNum w:abstractNumId="6" w15:restartNumberingAfterBreak="0">
    <w:nsid w:val="271F1CEB"/>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7" w15:restartNumberingAfterBreak="0">
    <w:nsid w:val="27C5753F"/>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8" w15:restartNumberingAfterBreak="0">
    <w:nsid w:val="29402B57"/>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9" w15:restartNumberingAfterBreak="0">
    <w:nsid w:val="2BFF0CBB"/>
    <w:multiLevelType w:val="singleLevel"/>
    <w:tmpl w:val="22AC922C"/>
    <w:lvl w:ilvl="0">
      <w:start w:val="1"/>
      <w:numFmt w:val="decimal"/>
      <w:lvlText w:val="%1."/>
      <w:legacy w:legacy="1" w:legacySpace="0" w:legacyIndent="360"/>
      <w:lvlJc w:val="left"/>
      <w:pPr>
        <w:ind w:left="360" w:hanging="360"/>
      </w:pPr>
    </w:lvl>
  </w:abstractNum>
  <w:abstractNum w:abstractNumId="10" w15:restartNumberingAfterBreak="0">
    <w:nsid w:val="2CE5020C"/>
    <w:multiLevelType w:val="hybridMultilevel"/>
    <w:tmpl w:val="6160FC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29F4496"/>
    <w:multiLevelType w:val="hybridMultilevel"/>
    <w:tmpl w:val="1430DE62"/>
    <w:lvl w:ilvl="0" w:tplc="595A364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2AF2459"/>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13" w15:restartNumberingAfterBreak="0">
    <w:nsid w:val="349D1840"/>
    <w:multiLevelType w:val="singleLevel"/>
    <w:tmpl w:val="B6DC866E"/>
    <w:lvl w:ilvl="0">
      <w:start w:val="1"/>
      <w:numFmt w:val="lowerLetter"/>
      <w:lvlText w:val="%1)"/>
      <w:legacy w:legacy="1" w:legacySpace="0" w:legacyIndent="360"/>
      <w:lvlJc w:val="left"/>
      <w:pPr>
        <w:ind w:left="360" w:hanging="360"/>
      </w:pPr>
    </w:lvl>
  </w:abstractNum>
  <w:abstractNum w:abstractNumId="14" w15:restartNumberingAfterBreak="0">
    <w:nsid w:val="3A4A72E5"/>
    <w:multiLevelType w:val="singleLevel"/>
    <w:tmpl w:val="B6DC866E"/>
    <w:lvl w:ilvl="0">
      <w:start w:val="1"/>
      <w:numFmt w:val="lowerLetter"/>
      <w:lvlText w:val="%1)"/>
      <w:legacy w:legacy="1" w:legacySpace="0" w:legacyIndent="360"/>
      <w:lvlJc w:val="left"/>
      <w:pPr>
        <w:ind w:left="360" w:hanging="360"/>
      </w:pPr>
    </w:lvl>
  </w:abstractNum>
  <w:abstractNum w:abstractNumId="15" w15:restartNumberingAfterBreak="0">
    <w:nsid w:val="3E102632"/>
    <w:multiLevelType w:val="singleLevel"/>
    <w:tmpl w:val="B6DC866E"/>
    <w:lvl w:ilvl="0">
      <w:start w:val="1"/>
      <w:numFmt w:val="lowerLetter"/>
      <w:lvlText w:val="%1)"/>
      <w:legacy w:legacy="1" w:legacySpace="0" w:legacyIndent="360"/>
      <w:lvlJc w:val="left"/>
      <w:pPr>
        <w:ind w:left="360" w:hanging="360"/>
      </w:pPr>
    </w:lvl>
  </w:abstractNum>
  <w:abstractNum w:abstractNumId="16" w15:restartNumberingAfterBreak="0">
    <w:nsid w:val="3E520890"/>
    <w:multiLevelType w:val="singleLevel"/>
    <w:tmpl w:val="B6DC866E"/>
    <w:lvl w:ilvl="0">
      <w:start w:val="1"/>
      <w:numFmt w:val="lowerLetter"/>
      <w:lvlText w:val="%1)"/>
      <w:legacy w:legacy="1" w:legacySpace="0" w:legacyIndent="360"/>
      <w:lvlJc w:val="left"/>
      <w:pPr>
        <w:ind w:left="360" w:hanging="360"/>
      </w:pPr>
    </w:lvl>
  </w:abstractNum>
  <w:abstractNum w:abstractNumId="17" w15:restartNumberingAfterBreak="0">
    <w:nsid w:val="3E520A52"/>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18" w15:restartNumberingAfterBreak="0">
    <w:nsid w:val="499D6322"/>
    <w:multiLevelType w:val="hybridMultilevel"/>
    <w:tmpl w:val="9050BE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4E16631E"/>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0" w15:restartNumberingAfterBreak="0">
    <w:nsid w:val="515D309F"/>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1" w15:restartNumberingAfterBreak="0">
    <w:nsid w:val="59474044"/>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2" w15:restartNumberingAfterBreak="0">
    <w:nsid w:val="5D845819"/>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3" w15:restartNumberingAfterBreak="0">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24" w15:restartNumberingAfterBreak="0">
    <w:nsid w:val="6A2D02B7"/>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5" w15:restartNumberingAfterBreak="0">
    <w:nsid w:val="75045E07"/>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6" w15:restartNumberingAfterBreak="0">
    <w:nsid w:val="7ECB7369"/>
    <w:multiLevelType w:val="singleLevel"/>
    <w:tmpl w:val="B6DC866E"/>
    <w:lvl w:ilvl="0">
      <w:start w:val="1"/>
      <w:numFmt w:val="lowerLetter"/>
      <w:lvlText w:val="%1)"/>
      <w:legacy w:legacy="1" w:legacySpace="0" w:legacyIndent="360"/>
      <w:lvlJc w:val="left"/>
      <w:pPr>
        <w:ind w:left="360" w:hanging="360"/>
      </w:pPr>
    </w:lvl>
  </w:abstractNum>
  <w:num w:numId="1">
    <w:abstractNumId w:val="19"/>
  </w:num>
  <w:num w:numId="2">
    <w:abstractNumId w:val="21"/>
  </w:num>
  <w:num w:numId="3">
    <w:abstractNumId w:val="7"/>
  </w:num>
  <w:num w:numId="4">
    <w:abstractNumId w:val="22"/>
  </w:num>
  <w:num w:numId="5">
    <w:abstractNumId w:val="25"/>
  </w:num>
  <w:num w:numId="6">
    <w:abstractNumId w:val="8"/>
  </w:num>
  <w:num w:numId="7">
    <w:abstractNumId w:val="20"/>
  </w:num>
  <w:num w:numId="8">
    <w:abstractNumId w:val="17"/>
  </w:num>
  <w:num w:numId="9">
    <w:abstractNumId w:val="4"/>
  </w:num>
  <w:num w:numId="10">
    <w:abstractNumId w:val="6"/>
  </w:num>
  <w:num w:numId="11">
    <w:abstractNumId w:val="2"/>
  </w:num>
  <w:num w:numId="12">
    <w:abstractNumId w:val="24"/>
  </w:num>
  <w:num w:numId="13">
    <w:abstractNumId w:val="12"/>
  </w:num>
  <w:num w:numId="14">
    <w:abstractNumId w:val="9"/>
  </w:num>
  <w:num w:numId="15">
    <w:abstractNumId w:val="5"/>
  </w:num>
  <w:num w:numId="16">
    <w:abstractNumId w:val="3"/>
  </w:num>
  <w:num w:numId="17">
    <w:abstractNumId w:val="23"/>
  </w:num>
  <w:num w:numId="18">
    <w:abstractNumId w:val="14"/>
  </w:num>
  <w:num w:numId="19">
    <w:abstractNumId w:val="26"/>
  </w:num>
  <w:num w:numId="20">
    <w:abstractNumId w:val="15"/>
  </w:num>
  <w:num w:numId="21">
    <w:abstractNumId w:val="0"/>
  </w:num>
  <w:num w:numId="22">
    <w:abstractNumId w:val="16"/>
  </w:num>
  <w:num w:numId="23">
    <w:abstractNumId w:val="13"/>
  </w:num>
  <w:num w:numId="24">
    <w:abstractNumId w:val="1"/>
  </w:num>
  <w:num w:numId="25">
    <w:abstractNumId w:val="11"/>
  </w:num>
  <w:num w:numId="26">
    <w:abstractNumId w:val="18"/>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526"/>
    <w:rsid w:val="000027FE"/>
    <w:rsid w:val="00027814"/>
    <w:rsid w:val="00043991"/>
    <w:rsid w:val="0007684B"/>
    <w:rsid w:val="000A511F"/>
    <w:rsid w:val="000B6768"/>
    <w:rsid w:val="000C0FC9"/>
    <w:rsid w:val="000C2DE9"/>
    <w:rsid w:val="000C7D29"/>
    <w:rsid w:val="000D695B"/>
    <w:rsid w:val="00103D77"/>
    <w:rsid w:val="0011445F"/>
    <w:rsid w:val="001174C8"/>
    <w:rsid w:val="00127C13"/>
    <w:rsid w:val="0013777E"/>
    <w:rsid w:val="00142CF9"/>
    <w:rsid w:val="0014356A"/>
    <w:rsid w:val="00146E3E"/>
    <w:rsid w:val="001554CB"/>
    <w:rsid w:val="00167D59"/>
    <w:rsid w:val="00175BD2"/>
    <w:rsid w:val="001E739D"/>
    <w:rsid w:val="001F0BD5"/>
    <w:rsid w:val="0021719A"/>
    <w:rsid w:val="00223FDA"/>
    <w:rsid w:val="0022783B"/>
    <w:rsid w:val="00250526"/>
    <w:rsid w:val="00257570"/>
    <w:rsid w:val="002A354E"/>
    <w:rsid w:val="002A3FE6"/>
    <w:rsid w:val="002D0B0F"/>
    <w:rsid w:val="003137A1"/>
    <w:rsid w:val="00322D4F"/>
    <w:rsid w:val="00356D17"/>
    <w:rsid w:val="00397466"/>
    <w:rsid w:val="003A379A"/>
    <w:rsid w:val="003A732A"/>
    <w:rsid w:val="003A76A6"/>
    <w:rsid w:val="003B73BF"/>
    <w:rsid w:val="003C50B5"/>
    <w:rsid w:val="003D73D7"/>
    <w:rsid w:val="003D786B"/>
    <w:rsid w:val="003F0FCE"/>
    <w:rsid w:val="003F455D"/>
    <w:rsid w:val="004138C9"/>
    <w:rsid w:val="004142E6"/>
    <w:rsid w:val="00420AF1"/>
    <w:rsid w:val="0043342B"/>
    <w:rsid w:val="00442DD0"/>
    <w:rsid w:val="004446F8"/>
    <w:rsid w:val="00451F82"/>
    <w:rsid w:val="00453168"/>
    <w:rsid w:val="004747AD"/>
    <w:rsid w:val="0049228E"/>
    <w:rsid w:val="00493549"/>
    <w:rsid w:val="0049679C"/>
    <w:rsid w:val="004D14E1"/>
    <w:rsid w:val="004E1B39"/>
    <w:rsid w:val="004F11BE"/>
    <w:rsid w:val="004F11D7"/>
    <w:rsid w:val="00514061"/>
    <w:rsid w:val="00523FD8"/>
    <w:rsid w:val="00526AB3"/>
    <w:rsid w:val="00527790"/>
    <w:rsid w:val="00542C28"/>
    <w:rsid w:val="00555738"/>
    <w:rsid w:val="0056255A"/>
    <w:rsid w:val="005724AD"/>
    <w:rsid w:val="00577154"/>
    <w:rsid w:val="00583D43"/>
    <w:rsid w:val="005905A4"/>
    <w:rsid w:val="00594255"/>
    <w:rsid w:val="005C4B67"/>
    <w:rsid w:val="005D6300"/>
    <w:rsid w:val="005E2CFB"/>
    <w:rsid w:val="005E3DF0"/>
    <w:rsid w:val="005F0470"/>
    <w:rsid w:val="005F159F"/>
    <w:rsid w:val="005F62CB"/>
    <w:rsid w:val="005F6EA3"/>
    <w:rsid w:val="00604538"/>
    <w:rsid w:val="00604815"/>
    <w:rsid w:val="006054CF"/>
    <w:rsid w:val="00606A88"/>
    <w:rsid w:val="00617595"/>
    <w:rsid w:val="0062629A"/>
    <w:rsid w:val="006276E8"/>
    <w:rsid w:val="006538EE"/>
    <w:rsid w:val="00664992"/>
    <w:rsid w:val="006652E3"/>
    <w:rsid w:val="00666CB9"/>
    <w:rsid w:val="0067020A"/>
    <w:rsid w:val="00675E93"/>
    <w:rsid w:val="00682B7B"/>
    <w:rsid w:val="00686936"/>
    <w:rsid w:val="00694F1F"/>
    <w:rsid w:val="006D1050"/>
    <w:rsid w:val="006E61EC"/>
    <w:rsid w:val="00703116"/>
    <w:rsid w:val="0073099E"/>
    <w:rsid w:val="00737183"/>
    <w:rsid w:val="00737BB0"/>
    <w:rsid w:val="007547D7"/>
    <w:rsid w:val="0075747F"/>
    <w:rsid w:val="00760842"/>
    <w:rsid w:val="00760A56"/>
    <w:rsid w:val="007624CF"/>
    <w:rsid w:val="0076401B"/>
    <w:rsid w:val="00771A4F"/>
    <w:rsid w:val="00777290"/>
    <w:rsid w:val="00780A46"/>
    <w:rsid w:val="007902B0"/>
    <w:rsid w:val="00791581"/>
    <w:rsid w:val="007B6A7C"/>
    <w:rsid w:val="007B755A"/>
    <w:rsid w:val="007D47AA"/>
    <w:rsid w:val="007D677D"/>
    <w:rsid w:val="007D67BA"/>
    <w:rsid w:val="007E6854"/>
    <w:rsid w:val="007E7B7D"/>
    <w:rsid w:val="00803FED"/>
    <w:rsid w:val="00810BF0"/>
    <w:rsid w:val="00812D00"/>
    <w:rsid w:val="00821424"/>
    <w:rsid w:val="0086357D"/>
    <w:rsid w:val="0088012D"/>
    <w:rsid w:val="008877AF"/>
    <w:rsid w:val="00893326"/>
    <w:rsid w:val="008A34C3"/>
    <w:rsid w:val="008A56CB"/>
    <w:rsid w:val="008B0F63"/>
    <w:rsid w:val="008C43D1"/>
    <w:rsid w:val="008C62B8"/>
    <w:rsid w:val="008D6423"/>
    <w:rsid w:val="008F0770"/>
    <w:rsid w:val="008F0A0E"/>
    <w:rsid w:val="008F364D"/>
    <w:rsid w:val="008F7476"/>
    <w:rsid w:val="008F7EE2"/>
    <w:rsid w:val="00906C53"/>
    <w:rsid w:val="0091255D"/>
    <w:rsid w:val="00916EF6"/>
    <w:rsid w:val="00934B28"/>
    <w:rsid w:val="0096230B"/>
    <w:rsid w:val="00964CB3"/>
    <w:rsid w:val="009663BD"/>
    <w:rsid w:val="00971D48"/>
    <w:rsid w:val="00974581"/>
    <w:rsid w:val="00977EA7"/>
    <w:rsid w:val="009947DE"/>
    <w:rsid w:val="009A046C"/>
    <w:rsid w:val="009A6561"/>
    <w:rsid w:val="009B19FE"/>
    <w:rsid w:val="009D7F7A"/>
    <w:rsid w:val="009E36C2"/>
    <w:rsid w:val="009F0B78"/>
    <w:rsid w:val="009F0F8E"/>
    <w:rsid w:val="00A46CC3"/>
    <w:rsid w:val="00A47B39"/>
    <w:rsid w:val="00A9209A"/>
    <w:rsid w:val="00AA58C1"/>
    <w:rsid w:val="00AD5EB0"/>
    <w:rsid w:val="00AF093F"/>
    <w:rsid w:val="00B24EE1"/>
    <w:rsid w:val="00B279D0"/>
    <w:rsid w:val="00B410AB"/>
    <w:rsid w:val="00B4327D"/>
    <w:rsid w:val="00B43D5F"/>
    <w:rsid w:val="00B60E70"/>
    <w:rsid w:val="00B723E3"/>
    <w:rsid w:val="00B85D30"/>
    <w:rsid w:val="00BA7E05"/>
    <w:rsid w:val="00BB0EFE"/>
    <w:rsid w:val="00BB1EDC"/>
    <w:rsid w:val="00BB6F6C"/>
    <w:rsid w:val="00BD31D9"/>
    <w:rsid w:val="00BE04EF"/>
    <w:rsid w:val="00BF46EE"/>
    <w:rsid w:val="00BF65B9"/>
    <w:rsid w:val="00C0694A"/>
    <w:rsid w:val="00C106ED"/>
    <w:rsid w:val="00C21DF9"/>
    <w:rsid w:val="00C3599F"/>
    <w:rsid w:val="00C604AA"/>
    <w:rsid w:val="00C6109F"/>
    <w:rsid w:val="00C71327"/>
    <w:rsid w:val="00C718CF"/>
    <w:rsid w:val="00C74F0D"/>
    <w:rsid w:val="00C80D74"/>
    <w:rsid w:val="00C81706"/>
    <w:rsid w:val="00C84807"/>
    <w:rsid w:val="00C9003E"/>
    <w:rsid w:val="00C9376D"/>
    <w:rsid w:val="00C946E3"/>
    <w:rsid w:val="00C968DF"/>
    <w:rsid w:val="00CA0B89"/>
    <w:rsid w:val="00CB6755"/>
    <w:rsid w:val="00CD4E93"/>
    <w:rsid w:val="00D07F03"/>
    <w:rsid w:val="00D1703E"/>
    <w:rsid w:val="00D1778C"/>
    <w:rsid w:val="00D20FEC"/>
    <w:rsid w:val="00D273DD"/>
    <w:rsid w:val="00D311EB"/>
    <w:rsid w:val="00D35762"/>
    <w:rsid w:val="00D41DB1"/>
    <w:rsid w:val="00D4215A"/>
    <w:rsid w:val="00D52683"/>
    <w:rsid w:val="00D62DA5"/>
    <w:rsid w:val="00D65870"/>
    <w:rsid w:val="00DA10AB"/>
    <w:rsid w:val="00DB1352"/>
    <w:rsid w:val="00DC4F1D"/>
    <w:rsid w:val="00DF0ACC"/>
    <w:rsid w:val="00DF5AAE"/>
    <w:rsid w:val="00DF65BE"/>
    <w:rsid w:val="00DF7984"/>
    <w:rsid w:val="00E155D4"/>
    <w:rsid w:val="00E16E78"/>
    <w:rsid w:val="00E207FA"/>
    <w:rsid w:val="00E53870"/>
    <w:rsid w:val="00E53D86"/>
    <w:rsid w:val="00E559C5"/>
    <w:rsid w:val="00E70B77"/>
    <w:rsid w:val="00E76F20"/>
    <w:rsid w:val="00E81587"/>
    <w:rsid w:val="00E85F3E"/>
    <w:rsid w:val="00E876E7"/>
    <w:rsid w:val="00E90B96"/>
    <w:rsid w:val="00E95A0E"/>
    <w:rsid w:val="00EB0332"/>
    <w:rsid w:val="00EC1D16"/>
    <w:rsid w:val="00F442EC"/>
    <w:rsid w:val="00F469EF"/>
    <w:rsid w:val="00F72410"/>
    <w:rsid w:val="00F82B38"/>
    <w:rsid w:val="00FA3CC6"/>
    <w:rsid w:val="00FA6922"/>
    <w:rsid w:val="00FA6A2D"/>
    <w:rsid w:val="00FB0A7E"/>
    <w:rsid w:val="00FB0BEC"/>
    <w:rsid w:val="00FB7914"/>
    <w:rsid w:val="00FE652F"/>
    <w:rsid w:val="00FE76F2"/>
    <w:rsid w:val="00FF0D45"/>
    <w:rsid w:val="00FF492F"/>
    <w:rsid w:val="00FF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C47C4A9-B5F1-408E-9E10-513E3CCDE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4E1"/>
    <w:pPr>
      <w:overflowPunct w:val="0"/>
      <w:autoSpaceDE w:val="0"/>
      <w:autoSpaceDN w:val="0"/>
      <w:adjustRightInd w:val="0"/>
      <w:textAlignment w:val="baseline"/>
    </w:pPr>
  </w:style>
  <w:style w:type="paragraph" w:styleId="Heading1">
    <w:name w:val="heading 1"/>
    <w:basedOn w:val="Normal"/>
    <w:next w:val="Normal"/>
    <w:qFormat/>
    <w:rsid w:val="004D14E1"/>
    <w:pPr>
      <w:keepNext/>
      <w:jc w:val="center"/>
      <w:outlineLvl w:val="0"/>
    </w:pPr>
    <w:rPr>
      <w:b/>
      <w:sz w:val="32"/>
    </w:rPr>
  </w:style>
  <w:style w:type="paragraph" w:styleId="Heading2">
    <w:name w:val="heading 2"/>
    <w:basedOn w:val="Normal"/>
    <w:next w:val="Normal"/>
    <w:qFormat/>
    <w:rsid w:val="004D14E1"/>
    <w:pPr>
      <w:keepNext/>
      <w:outlineLvl w:val="1"/>
    </w:pPr>
    <w:rPr>
      <w:bCs/>
      <w:i/>
      <w:sz w:val="24"/>
    </w:rPr>
  </w:style>
  <w:style w:type="paragraph" w:styleId="Heading3">
    <w:name w:val="heading 3"/>
    <w:basedOn w:val="Normal"/>
    <w:next w:val="Normal"/>
    <w:qFormat/>
    <w:rsid w:val="004D14E1"/>
    <w:pPr>
      <w:keepNext/>
      <w:tabs>
        <w:tab w:val="left" w:pos="3700"/>
      </w:tabs>
      <w:jc w:val="center"/>
      <w:outlineLvl w:val="2"/>
    </w:pPr>
    <w:rPr>
      <w:sz w:val="28"/>
    </w:rPr>
  </w:style>
  <w:style w:type="paragraph" w:styleId="Heading4">
    <w:name w:val="heading 4"/>
    <w:basedOn w:val="Normal"/>
    <w:next w:val="Normal"/>
    <w:qFormat/>
    <w:rsid w:val="004D14E1"/>
    <w:pPr>
      <w:keepNext/>
      <w:overflowPunct/>
      <w:autoSpaceDE/>
      <w:autoSpaceDN/>
      <w:adjustRightInd/>
      <w:textAlignment w:val="auto"/>
      <w:outlineLvl w:val="3"/>
    </w:pPr>
    <w:rPr>
      <w:sz w:val="52"/>
    </w:rPr>
  </w:style>
  <w:style w:type="paragraph" w:styleId="Heading5">
    <w:name w:val="heading 5"/>
    <w:basedOn w:val="Normal"/>
    <w:next w:val="Normal"/>
    <w:qFormat/>
    <w:rsid w:val="004D14E1"/>
    <w:pPr>
      <w:keepNext/>
      <w:overflowPunct/>
      <w:autoSpaceDE/>
      <w:autoSpaceDN/>
      <w:adjustRightInd/>
      <w:textAlignment w:val="auto"/>
      <w:outlineLvl w:val="4"/>
    </w:pPr>
    <w:rPr>
      <w:sz w:val="24"/>
    </w:rPr>
  </w:style>
  <w:style w:type="paragraph" w:styleId="Heading6">
    <w:name w:val="heading 6"/>
    <w:basedOn w:val="Normal"/>
    <w:next w:val="Normal"/>
    <w:link w:val="Heading6Char"/>
    <w:uiPriority w:val="9"/>
    <w:semiHidden/>
    <w:unhideWhenUsed/>
    <w:qFormat/>
    <w:rsid w:val="005F0470"/>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4D14E1"/>
    <w:rPr>
      <w:rFonts w:ascii="Tahoma" w:hAnsi="Tahoma"/>
      <w:sz w:val="16"/>
    </w:rPr>
  </w:style>
  <w:style w:type="paragraph" w:styleId="BodyText">
    <w:name w:val="Body Text"/>
    <w:basedOn w:val="Normal"/>
    <w:rsid w:val="004D14E1"/>
    <w:rPr>
      <w:bCs/>
      <w:noProof/>
      <w:sz w:val="24"/>
    </w:rPr>
  </w:style>
  <w:style w:type="paragraph" w:styleId="Title">
    <w:name w:val="Title"/>
    <w:basedOn w:val="Normal"/>
    <w:qFormat/>
    <w:rsid w:val="004D14E1"/>
    <w:pPr>
      <w:overflowPunct/>
      <w:autoSpaceDE/>
      <w:autoSpaceDN/>
      <w:adjustRightInd/>
      <w:jc w:val="center"/>
      <w:textAlignment w:val="auto"/>
    </w:pPr>
    <w:rPr>
      <w:rFonts w:ascii="Helvetica-Narrow" w:hAnsi="Helvetica-Narrow"/>
      <w:b/>
      <w:bCs/>
      <w:sz w:val="96"/>
      <w:szCs w:val="24"/>
    </w:rPr>
  </w:style>
  <w:style w:type="character" w:styleId="Hyperlink">
    <w:name w:val="Hyperlink"/>
    <w:basedOn w:val="DefaultParagraphFont"/>
    <w:rsid w:val="004D14E1"/>
    <w:rPr>
      <w:color w:val="0000FF"/>
      <w:u w:val="single"/>
    </w:rPr>
  </w:style>
  <w:style w:type="paragraph" w:styleId="ListParagraph">
    <w:name w:val="List Paragraph"/>
    <w:basedOn w:val="Normal"/>
    <w:uiPriority w:val="34"/>
    <w:qFormat/>
    <w:rsid w:val="00EB0332"/>
    <w:pPr>
      <w:ind w:left="720"/>
      <w:contextualSpacing/>
    </w:pPr>
  </w:style>
  <w:style w:type="character" w:customStyle="1" w:styleId="Heading6Char">
    <w:name w:val="Heading 6 Char"/>
    <w:basedOn w:val="DefaultParagraphFont"/>
    <w:link w:val="Heading6"/>
    <w:uiPriority w:val="9"/>
    <w:semiHidden/>
    <w:rsid w:val="005F0470"/>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3A379A"/>
    <w:rPr>
      <w:sz w:val="16"/>
      <w:szCs w:val="16"/>
    </w:rPr>
  </w:style>
  <w:style w:type="paragraph" w:styleId="CommentText">
    <w:name w:val="annotation text"/>
    <w:basedOn w:val="Normal"/>
    <w:link w:val="CommentTextChar"/>
    <w:uiPriority w:val="99"/>
    <w:semiHidden/>
    <w:unhideWhenUsed/>
    <w:rsid w:val="003A379A"/>
  </w:style>
  <w:style w:type="character" w:customStyle="1" w:styleId="CommentTextChar">
    <w:name w:val="Comment Text Char"/>
    <w:basedOn w:val="DefaultParagraphFont"/>
    <w:link w:val="CommentText"/>
    <w:uiPriority w:val="99"/>
    <w:semiHidden/>
    <w:rsid w:val="003A379A"/>
  </w:style>
  <w:style w:type="paragraph" w:styleId="CommentSubject">
    <w:name w:val="annotation subject"/>
    <w:basedOn w:val="CommentText"/>
    <w:next w:val="CommentText"/>
    <w:link w:val="CommentSubjectChar"/>
    <w:uiPriority w:val="99"/>
    <w:semiHidden/>
    <w:unhideWhenUsed/>
    <w:rsid w:val="003A379A"/>
    <w:rPr>
      <w:b/>
      <w:bCs/>
    </w:rPr>
  </w:style>
  <w:style w:type="character" w:customStyle="1" w:styleId="CommentSubjectChar">
    <w:name w:val="Comment Subject Char"/>
    <w:basedOn w:val="CommentTextChar"/>
    <w:link w:val="CommentSubject"/>
    <w:uiPriority w:val="99"/>
    <w:semiHidden/>
    <w:rsid w:val="003A379A"/>
    <w:rPr>
      <w:b/>
      <w:bCs/>
    </w:rPr>
  </w:style>
  <w:style w:type="paragraph" w:customStyle="1" w:styleId="Default">
    <w:name w:val="Default"/>
    <w:rsid w:val="008A34C3"/>
    <w:pPr>
      <w:autoSpaceDE w:val="0"/>
      <w:autoSpaceDN w:val="0"/>
      <w:adjustRightInd w:val="0"/>
    </w:pPr>
    <w:rPr>
      <w:color w:val="000000"/>
      <w:sz w:val="24"/>
      <w:szCs w:val="24"/>
    </w:rPr>
  </w:style>
  <w:style w:type="table" w:styleId="TableGrid">
    <w:name w:val="Table Grid"/>
    <w:basedOn w:val="TableNormal"/>
    <w:uiPriority w:val="39"/>
    <w:rsid w:val="00DF5AA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BB253-1368-461C-9985-53C6D8468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13</Pages>
  <Words>1545</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Table of Contents</vt:lpstr>
    </vt:vector>
  </TitlesOfParts>
  <Company>Microsoft</Company>
  <LinksUpToDate>false</LinksUpToDate>
  <CharactersWithSpaces>9994</CharactersWithSpaces>
  <SharedDoc>false</SharedDoc>
  <HLinks>
    <vt:vector size="12" baseType="variant">
      <vt:variant>
        <vt:i4>4390976</vt:i4>
      </vt:variant>
      <vt:variant>
        <vt:i4>3</vt:i4>
      </vt:variant>
      <vt:variant>
        <vt:i4>0</vt:i4>
      </vt:variant>
      <vt:variant>
        <vt:i4>5</vt:i4>
      </vt:variant>
      <vt:variant>
        <vt:lpwstr>http://www.labeling.net/</vt:lpwstr>
      </vt:variant>
      <vt:variant>
        <vt:lpwstr/>
      </vt:variant>
      <vt:variant>
        <vt:i4>4390976</vt:i4>
      </vt:variant>
      <vt:variant>
        <vt:i4>0</vt:i4>
      </vt:variant>
      <vt:variant>
        <vt:i4>0</vt:i4>
      </vt:variant>
      <vt:variant>
        <vt:i4>5</vt:i4>
      </vt:variant>
      <vt:variant>
        <vt:lpwstr>http://www.labeling.net/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In-Line Labeling</dc:creator>
  <cp:lastModifiedBy>lindsey</cp:lastModifiedBy>
  <cp:revision>5</cp:revision>
  <cp:lastPrinted>2016-01-07T21:24:00Z</cp:lastPrinted>
  <dcterms:created xsi:type="dcterms:W3CDTF">2016-10-18T20:42:00Z</dcterms:created>
  <dcterms:modified xsi:type="dcterms:W3CDTF">2016-10-28T19:20:00Z</dcterms:modified>
</cp:coreProperties>
</file>